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DE" w:rsidRDefault="00A13EDE" w:rsidP="00A13EDE">
      <w:pPr>
        <w:pStyle w:val="untitled1"/>
        <w:spacing w:line="360" w:lineRule="auto"/>
        <w:jc w:val="center"/>
        <w:rPr>
          <w:rStyle w:val="untitled131"/>
          <w:rFonts w:hint="default"/>
          <w:b/>
          <w:sz w:val="36"/>
          <w:szCs w:val="36"/>
        </w:rPr>
      </w:pPr>
      <w:r>
        <w:rPr>
          <w:rStyle w:val="untitled131"/>
          <w:rFonts w:hint="default"/>
          <w:b/>
          <w:sz w:val="36"/>
          <w:szCs w:val="36"/>
        </w:rPr>
        <w:t xml:space="preserve">信科奥达科技有限公司 </w:t>
      </w:r>
    </w:p>
    <w:p w:rsidR="00A13EDE" w:rsidRDefault="00A13EDE" w:rsidP="00A13EDE">
      <w:pPr>
        <w:pStyle w:val="untitled1"/>
        <w:spacing w:line="360" w:lineRule="auto"/>
        <w:jc w:val="center"/>
        <w:rPr>
          <w:rStyle w:val="untitled131"/>
          <w:rFonts w:hint="default"/>
          <w:b/>
          <w:sz w:val="36"/>
          <w:szCs w:val="36"/>
        </w:rPr>
      </w:pPr>
      <w:r>
        <w:rPr>
          <w:rStyle w:val="untitled131"/>
          <w:rFonts w:hint="default"/>
          <w:b/>
          <w:sz w:val="36"/>
          <w:szCs w:val="36"/>
        </w:rPr>
        <w:t>荧光定量技术服务项目价格</w:t>
      </w:r>
    </w:p>
    <w:p w:rsidR="00A13EDE" w:rsidRDefault="00A13EDE" w:rsidP="00A13EDE">
      <w:pPr>
        <w:spacing w:line="360" w:lineRule="auto"/>
        <w:rPr>
          <w:szCs w:val="21"/>
        </w:rPr>
      </w:pPr>
    </w:p>
    <w:p w:rsidR="00A13EDE" w:rsidRDefault="00A13EDE" w:rsidP="00A13EDE">
      <w:pPr>
        <w:spacing w:line="360" w:lineRule="auto"/>
        <w:rPr>
          <w:rFonts w:hAnsi="宋体"/>
          <w:b/>
          <w:szCs w:val="21"/>
        </w:rPr>
      </w:pPr>
    </w:p>
    <w:p w:rsidR="00A13EDE" w:rsidRDefault="00A13EDE" w:rsidP="00A13EDE">
      <w:pPr>
        <w:spacing w:line="360" w:lineRule="auto"/>
        <w:rPr>
          <w:b/>
          <w:szCs w:val="21"/>
        </w:rPr>
      </w:pPr>
      <w:r>
        <w:rPr>
          <w:rFonts w:hAnsi="宋体" w:hint="eastAsia"/>
          <w:b/>
          <w:szCs w:val="21"/>
        </w:rPr>
        <w:t>六、收费标准及交货期限</w:t>
      </w:r>
    </w:p>
    <w:tbl>
      <w:tblPr>
        <w:tblW w:w="142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260"/>
        <w:gridCol w:w="1260"/>
        <w:gridCol w:w="6480"/>
        <w:gridCol w:w="3240"/>
      </w:tblGrid>
      <w:tr w:rsidR="00A13EDE" w:rsidTr="00A13E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服务内容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DE" w:rsidRDefault="00A13ED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样品数量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价格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相关要求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实验结果</w:t>
            </w:r>
          </w:p>
        </w:tc>
      </w:tr>
      <w:tr w:rsidR="00A13EDE" w:rsidTr="00A13E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探针的设计和筛选（TaqMan法）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DE" w:rsidRDefault="00A13ED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2200元/条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客户提供基因序列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合成好的引物、探针。</w:t>
            </w:r>
          </w:p>
        </w:tc>
      </w:tr>
      <w:tr w:rsidR="00A13EDE" w:rsidTr="00A13E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引物的设计和筛选（SybrGreen法）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DE" w:rsidRDefault="00A13ED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700元/条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客户提供基因序列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合成好的引物。</w:t>
            </w:r>
          </w:p>
        </w:tc>
      </w:tr>
      <w:tr w:rsidR="00A13EDE" w:rsidTr="00A13EDE">
        <w:trPr>
          <w:trHeight w:val="58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基因组DNA提取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EDE" w:rsidRDefault="00A13ED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1-9</w:t>
            </w:r>
            <w:r>
              <w:rPr>
                <w:rFonts w:cs="Arial" w:hint="eastAsia"/>
                <w:szCs w:val="21"/>
              </w:rPr>
              <w:t>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EDE" w:rsidRDefault="00A13EDE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100</w:t>
            </w:r>
            <w:r>
              <w:rPr>
                <w:rFonts w:ascii="Arial" w:hAnsi="Arial" w:cs="Arial" w:hint="eastAsia"/>
                <w:szCs w:val="21"/>
              </w:rPr>
              <w:t>元</w:t>
            </w:r>
            <w:r>
              <w:rPr>
                <w:rFonts w:ascii="Arial" w:hAnsi="Arial" w:cs="Arial"/>
                <w:szCs w:val="21"/>
              </w:rPr>
              <w:t>/</w:t>
            </w:r>
            <w:r>
              <w:rPr>
                <w:rFonts w:ascii="Arial" w:hAnsi="Arial" w:cs="Arial" w:hint="eastAsia"/>
                <w:szCs w:val="21"/>
              </w:rPr>
              <w:t>个</w:t>
            </w:r>
          </w:p>
        </w:tc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组织：</w:t>
            </w:r>
            <w:r>
              <w:rPr>
                <w:rFonts w:hint="eastAsia"/>
                <w:szCs w:val="21"/>
              </w:rPr>
              <w:t>新鲜样品或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70"/>
                <w:attr w:name="UnitName" w:val="℃"/>
              </w:smartTagPr>
              <w:r>
                <w:rPr>
                  <w:szCs w:val="21"/>
                </w:rPr>
                <w:t>-70</w:t>
              </w:r>
              <w:r>
                <w:rPr>
                  <w:rFonts w:ascii="宋体" w:hAnsi="宋体" w:hint="eastAsia"/>
                  <w:szCs w:val="21"/>
                </w:rPr>
                <w:t>℃</w:t>
              </w:r>
            </w:smartTag>
            <w:r>
              <w:rPr>
                <w:rFonts w:ascii="宋体" w:hAnsi="宋体" w:hint="eastAsia"/>
                <w:szCs w:val="21"/>
              </w:rPr>
              <w:t>保存样品，避免反复冻融</w:t>
            </w:r>
            <w:r>
              <w:rPr>
                <w:rFonts w:hint="eastAsia"/>
                <w:szCs w:val="21"/>
              </w:rPr>
              <w:t>提供样品量</w:t>
            </w:r>
            <w:r>
              <w:rPr>
                <w:szCs w:val="21"/>
              </w:rPr>
              <w:t>500mg</w:t>
            </w:r>
            <w:r>
              <w:rPr>
                <w:rFonts w:hint="eastAsia"/>
                <w:szCs w:val="21"/>
              </w:rPr>
              <w:t>以上，剩下归还（无致病性，除脂肪组织、粘液状组织以外）。（新鲜，</w:t>
            </w:r>
            <w:r>
              <w:rPr>
                <w:szCs w:val="21"/>
              </w:rPr>
              <w:t>10mg</w:t>
            </w:r>
            <w:r>
              <w:rPr>
                <w:rFonts w:hint="eastAsia"/>
                <w:szCs w:val="21"/>
              </w:rPr>
              <w:t>）</w:t>
            </w:r>
          </w:p>
          <w:p w:rsidR="00A13EDE" w:rsidRDefault="00A13ED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细胞：</w:t>
            </w:r>
            <w:r>
              <w:rPr>
                <w:rFonts w:hint="eastAsia"/>
                <w:szCs w:val="21"/>
              </w:rPr>
              <w:t>新鲜样品或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70"/>
                <w:attr w:name="UnitName" w:val="℃"/>
              </w:smartTagPr>
              <w:r>
                <w:rPr>
                  <w:szCs w:val="21"/>
                </w:rPr>
                <w:t>-70</w:t>
              </w:r>
              <w:r>
                <w:rPr>
                  <w:rFonts w:ascii="宋体" w:hAnsi="宋体" w:hint="eastAsia"/>
                  <w:szCs w:val="21"/>
                </w:rPr>
                <w:t>℃</w:t>
              </w:r>
            </w:smartTag>
            <w:r>
              <w:rPr>
                <w:rFonts w:ascii="宋体" w:hAnsi="宋体" w:hint="eastAsia"/>
                <w:szCs w:val="21"/>
              </w:rPr>
              <w:t>保存样品，避免反复冻融</w:t>
            </w:r>
            <w:r>
              <w:rPr>
                <w:rFonts w:hint="eastAsia"/>
                <w:szCs w:val="21"/>
              </w:rPr>
              <w:t>提供样品量</w:t>
            </w:r>
            <w:r>
              <w:rPr>
                <w:szCs w:val="21"/>
              </w:rPr>
              <w:t>10</w:t>
            </w:r>
            <w:r>
              <w:rPr>
                <w:szCs w:val="21"/>
                <w:vertAlign w:val="superscript"/>
              </w:rPr>
              <w:t>5</w:t>
            </w:r>
            <w:r>
              <w:rPr>
                <w:rFonts w:hint="eastAsia"/>
                <w:szCs w:val="21"/>
              </w:rPr>
              <w:t>以上</w:t>
            </w:r>
            <w:r>
              <w:rPr>
                <w:rFonts w:hint="eastAsia"/>
                <w:b/>
                <w:szCs w:val="21"/>
              </w:rPr>
              <w:t>植物：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提供样品量500mg以上（新鲜叶片，或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℃"/>
              </w:smartTagPr>
              <w:r>
                <w:rPr>
                  <w:rFonts w:ascii="宋体" w:hAnsi="宋体" w:hint="eastAsia"/>
                  <w:szCs w:val="21"/>
                </w:rPr>
                <w:t>4℃</w:t>
              </w:r>
            </w:smartTag>
            <w:r>
              <w:rPr>
                <w:rFonts w:ascii="宋体" w:hAnsi="宋体" w:hint="eastAsia"/>
                <w:szCs w:val="21"/>
              </w:rPr>
              <w:t>保存一周内的叶片），剩下归还</w:t>
            </w:r>
            <w:r>
              <w:rPr>
                <w:rFonts w:hint="eastAsia"/>
                <w:szCs w:val="21"/>
              </w:rPr>
              <w:t>（新鲜组织，植物干粉得率较低）</w:t>
            </w:r>
          </w:p>
          <w:p w:rsidR="00A13EDE" w:rsidRDefault="00A13EDE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原核生物：</w:t>
            </w:r>
            <w:r>
              <w:rPr>
                <w:rFonts w:hint="eastAsia"/>
                <w:szCs w:val="21"/>
              </w:rPr>
              <w:t>提供样品量</w:t>
            </w:r>
            <w:r>
              <w:rPr>
                <w:szCs w:val="21"/>
              </w:rPr>
              <w:t>10</w:t>
            </w:r>
            <w:r>
              <w:rPr>
                <w:szCs w:val="21"/>
                <w:vertAlign w:val="superscript"/>
              </w:rPr>
              <w:t>8</w:t>
            </w:r>
            <w:r>
              <w:rPr>
                <w:szCs w:val="21"/>
              </w:rPr>
              <w:t>CFU</w:t>
            </w:r>
            <w:r>
              <w:rPr>
                <w:rFonts w:hint="eastAsia"/>
                <w:szCs w:val="21"/>
              </w:rPr>
              <w:t>或者</w:t>
            </w:r>
            <w:r>
              <w:rPr>
                <w:szCs w:val="21"/>
              </w:rPr>
              <w:t>0.5</w:t>
            </w:r>
            <w:r>
              <w:rPr>
                <w:rFonts w:hint="eastAsia"/>
                <w:szCs w:val="21"/>
              </w:rPr>
              <w:t>个麦氏单位以上（非致病性，提供菌株和培养基信息；致病性，提供灭活菌液等）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得到基因组</w:t>
            </w:r>
            <w:r>
              <w:rPr>
                <w:szCs w:val="21"/>
              </w:rPr>
              <w:t>DNA</w:t>
            </w:r>
            <w:r>
              <w:rPr>
                <w:rFonts w:hint="eastAsia"/>
                <w:szCs w:val="21"/>
              </w:rPr>
              <w:t>，纯度（</w:t>
            </w:r>
            <w:r>
              <w:rPr>
                <w:szCs w:val="21"/>
              </w:rPr>
              <w:t>OD</w:t>
            </w:r>
            <w:r>
              <w:rPr>
                <w:szCs w:val="21"/>
                <w:vertAlign w:val="subscript"/>
              </w:rPr>
              <w:t>260</w:t>
            </w:r>
            <w:r>
              <w:rPr>
                <w:szCs w:val="21"/>
              </w:rPr>
              <w:t>/OD</w:t>
            </w:r>
            <w:r>
              <w:rPr>
                <w:szCs w:val="21"/>
                <w:vertAlign w:val="subscript"/>
              </w:rPr>
              <w:t>280</w:t>
            </w:r>
            <w:r>
              <w:rPr>
                <w:szCs w:val="21"/>
              </w:rPr>
              <w:t>=1.6-1.8</w:t>
            </w:r>
            <w:r>
              <w:rPr>
                <w:rFonts w:hint="eastAsia"/>
                <w:szCs w:val="21"/>
              </w:rPr>
              <w:t>），提供基因组凝胶电泳照片。</w:t>
            </w:r>
          </w:p>
        </w:tc>
      </w:tr>
      <w:tr w:rsidR="00A13EDE" w:rsidTr="00A13EDE">
        <w:trPr>
          <w:trHeight w:val="453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EDE" w:rsidRDefault="00A13ED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10-49</w:t>
            </w:r>
            <w:r>
              <w:rPr>
                <w:rFonts w:cs="Arial" w:hint="eastAsia"/>
                <w:szCs w:val="21"/>
              </w:rPr>
              <w:t>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EDE" w:rsidRDefault="00A13EDE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80</w:t>
            </w:r>
            <w:r>
              <w:rPr>
                <w:rFonts w:ascii="Arial" w:hAnsi="Arial" w:cs="Arial" w:hint="eastAsia"/>
                <w:szCs w:val="21"/>
              </w:rPr>
              <w:t>元</w:t>
            </w:r>
            <w:r>
              <w:rPr>
                <w:rFonts w:ascii="Arial" w:hAnsi="Arial" w:cs="Arial"/>
                <w:szCs w:val="21"/>
              </w:rPr>
              <w:t>/</w:t>
            </w:r>
            <w:r>
              <w:rPr>
                <w:rFonts w:ascii="Arial" w:hAnsi="Arial" w:cs="Arial" w:hint="eastAsia"/>
                <w:szCs w:val="21"/>
              </w:rPr>
              <w:t>个</w:t>
            </w:r>
          </w:p>
        </w:tc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A13EDE" w:rsidTr="00A13EDE">
        <w:trPr>
          <w:trHeight w:val="13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EDE" w:rsidRDefault="00A13ED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50</w:t>
            </w:r>
            <w:r>
              <w:rPr>
                <w:rFonts w:cs="Arial" w:hint="eastAsia"/>
                <w:szCs w:val="21"/>
              </w:rPr>
              <w:t>个以上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EDE" w:rsidRDefault="00A13EDE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50</w:t>
            </w:r>
            <w:r>
              <w:rPr>
                <w:rFonts w:ascii="Arial" w:hAnsi="Arial" w:cs="Arial" w:hint="eastAsia"/>
                <w:szCs w:val="21"/>
              </w:rPr>
              <w:t>元</w:t>
            </w:r>
            <w:r>
              <w:rPr>
                <w:rFonts w:ascii="Arial" w:hAnsi="Arial" w:cs="Arial"/>
                <w:szCs w:val="21"/>
              </w:rPr>
              <w:t>/</w:t>
            </w:r>
            <w:r>
              <w:rPr>
                <w:rFonts w:ascii="Arial" w:hAnsi="Arial" w:cs="Arial" w:hint="eastAsia"/>
                <w:szCs w:val="21"/>
              </w:rPr>
              <w:t>个</w:t>
            </w:r>
          </w:p>
        </w:tc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A13EDE" w:rsidTr="00A13EDE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基因组RNA提取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EDE" w:rsidRDefault="00A13ED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1-9</w:t>
            </w:r>
            <w:r>
              <w:rPr>
                <w:rFonts w:cs="Arial" w:hint="eastAsia"/>
                <w:szCs w:val="21"/>
              </w:rPr>
              <w:t>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EDE" w:rsidRDefault="00A13EDE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300</w:t>
            </w:r>
            <w:r>
              <w:rPr>
                <w:rFonts w:ascii="Arial" w:hAnsi="Arial" w:cs="Arial" w:hint="eastAsia"/>
                <w:szCs w:val="21"/>
              </w:rPr>
              <w:t>元</w:t>
            </w:r>
            <w:r>
              <w:rPr>
                <w:rFonts w:ascii="Arial" w:hAnsi="Arial" w:cs="Arial"/>
                <w:szCs w:val="21"/>
              </w:rPr>
              <w:t>/</w:t>
            </w:r>
            <w:r>
              <w:rPr>
                <w:rFonts w:ascii="Arial" w:hAnsi="Arial" w:cs="Arial" w:hint="eastAsia"/>
                <w:szCs w:val="21"/>
              </w:rPr>
              <w:t>个</w:t>
            </w:r>
          </w:p>
        </w:tc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组织：</w:t>
            </w:r>
            <w:r>
              <w:rPr>
                <w:rFonts w:hint="eastAsia"/>
                <w:szCs w:val="21"/>
              </w:rPr>
              <w:t>新鲜样品或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70"/>
                <w:attr w:name="UnitName" w:val="℃"/>
              </w:smartTagPr>
              <w:r>
                <w:rPr>
                  <w:szCs w:val="21"/>
                </w:rPr>
                <w:t>-70</w:t>
              </w:r>
              <w:r>
                <w:rPr>
                  <w:rFonts w:ascii="宋体" w:hAnsi="宋体" w:hint="eastAsia"/>
                  <w:szCs w:val="21"/>
                </w:rPr>
                <w:t>℃</w:t>
              </w:r>
            </w:smartTag>
            <w:r>
              <w:rPr>
                <w:rFonts w:ascii="宋体" w:hAnsi="宋体" w:hint="eastAsia"/>
                <w:szCs w:val="21"/>
              </w:rPr>
              <w:t>保存样品，避免反复冻融</w:t>
            </w:r>
            <w:r>
              <w:rPr>
                <w:rFonts w:hint="eastAsia"/>
                <w:szCs w:val="21"/>
              </w:rPr>
              <w:t>提供样品量</w:t>
            </w:r>
            <w:r>
              <w:rPr>
                <w:szCs w:val="21"/>
              </w:rPr>
              <w:t>500mg</w:t>
            </w:r>
            <w:r>
              <w:rPr>
                <w:rFonts w:hint="eastAsia"/>
                <w:szCs w:val="21"/>
              </w:rPr>
              <w:t>以上，剩下归还（无致病性，除脂肪组织、粘液状组织以外）。</w:t>
            </w:r>
          </w:p>
          <w:p w:rsidR="00A13EDE" w:rsidRDefault="00A13ED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细胞：</w:t>
            </w:r>
            <w:r>
              <w:rPr>
                <w:rFonts w:hint="eastAsia"/>
                <w:szCs w:val="21"/>
              </w:rPr>
              <w:t>新鲜样品或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70"/>
                <w:attr w:name="UnitName" w:val="℃"/>
              </w:smartTagPr>
              <w:r>
                <w:rPr>
                  <w:szCs w:val="21"/>
                </w:rPr>
                <w:t>-70</w:t>
              </w:r>
              <w:r>
                <w:rPr>
                  <w:rFonts w:ascii="宋体" w:hAnsi="宋体" w:hint="eastAsia"/>
                  <w:szCs w:val="21"/>
                </w:rPr>
                <w:t>℃</w:t>
              </w:r>
            </w:smartTag>
            <w:r>
              <w:rPr>
                <w:rFonts w:ascii="宋体" w:hAnsi="宋体" w:hint="eastAsia"/>
                <w:szCs w:val="21"/>
              </w:rPr>
              <w:t>保存样品，避免反复冻融</w:t>
            </w:r>
            <w:r>
              <w:rPr>
                <w:rFonts w:hint="eastAsia"/>
                <w:szCs w:val="21"/>
              </w:rPr>
              <w:t>提供样品量</w:t>
            </w:r>
            <w:r>
              <w:rPr>
                <w:szCs w:val="21"/>
              </w:rPr>
              <w:t>10</w:t>
            </w:r>
            <w:r>
              <w:rPr>
                <w:szCs w:val="21"/>
                <w:vertAlign w:val="superscript"/>
              </w:rPr>
              <w:t>5</w:t>
            </w:r>
            <w:r>
              <w:rPr>
                <w:rFonts w:hint="eastAsia"/>
                <w:szCs w:val="21"/>
              </w:rPr>
              <w:t>以上</w:t>
            </w:r>
          </w:p>
          <w:p w:rsidR="00A13EDE" w:rsidRDefault="00A13ED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植物：</w:t>
            </w:r>
            <w:r>
              <w:rPr>
                <w:rFonts w:hint="eastAsia"/>
                <w:szCs w:val="21"/>
              </w:rPr>
              <w:t>提供样品量</w:t>
            </w:r>
            <w:r>
              <w:rPr>
                <w:szCs w:val="21"/>
              </w:rPr>
              <w:t>500mg</w:t>
            </w:r>
            <w:r>
              <w:rPr>
                <w:rFonts w:hint="eastAsia"/>
                <w:szCs w:val="21"/>
              </w:rPr>
              <w:t>以上（要新鲜叶片，或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℃"/>
              </w:smartTagPr>
              <w:r>
                <w:rPr>
                  <w:szCs w:val="21"/>
                </w:rPr>
                <w:t>4</w:t>
              </w:r>
              <w:r>
                <w:rPr>
                  <w:rFonts w:ascii="宋体" w:hAnsi="宋体" w:hint="eastAsia"/>
                  <w:szCs w:val="21"/>
                </w:rPr>
                <w:t>℃</w:t>
              </w:r>
            </w:smartTag>
            <w:r>
              <w:rPr>
                <w:rFonts w:hint="eastAsia"/>
                <w:szCs w:val="21"/>
              </w:rPr>
              <w:t>保存一周内的叶片），剩下归还。</w:t>
            </w:r>
          </w:p>
          <w:p w:rsidR="00A13EDE" w:rsidRDefault="00A13EDE">
            <w:pPr>
              <w:ind w:left="1"/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原核生物：</w:t>
            </w:r>
            <w:r>
              <w:rPr>
                <w:rFonts w:hint="eastAsia"/>
                <w:szCs w:val="21"/>
              </w:rPr>
              <w:t>提供样品量</w:t>
            </w:r>
            <w:r>
              <w:rPr>
                <w:szCs w:val="21"/>
              </w:rPr>
              <w:t>10</w:t>
            </w:r>
            <w:r>
              <w:rPr>
                <w:szCs w:val="21"/>
                <w:vertAlign w:val="superscript"/>
              </w:rPr>
              <w:t>8</w:t>
            </w:r>
            <w:r>
              <w:rPr>
                <w:szCs w:val="21"/>
              </w:rPr>
              <w:t>CFU</w:t>
            </w:r>
            <w:r>
              <w:rPr>
                <w:rFonts w:hint="eastAsia"/>
                <w:szCs w:val="21"/>
              </w:rPr>
              <w:t>或者</w:t>
            </w:r>
            <w:r>
              <w:rPr>
                <w:szCs w:val="21"/>
              </w:rPr>
              <w:t>0.5</w:t>
            </w:r>
            <w:r>
              <w:rPr>
                <w:rFonts w:hint="eastAsia"/>
                <w:szCs w:val="21"/>
              </w:rPr>
              <w:t>个麦氏单位以上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得到</w:t>
            </w:r>
            <w:r>
              <w:rPr>
                <w:szCs w:val="21"/>
              </w:rPr>
              <w:t>RNA</w:t>
            </w:r>
            <w:r>
              <w:rPr>
                <w:rFonts w:hint="eastAsia"/>
                <w:szCs w:val="21"/>
              </w:rPr>
              <w:t>纯度（</w:t>
            </w:r>
            <w:r>
              <w:rPr>
                <w:szCs w:val="21"/>
              </w:rPr>
              <w:t>OD</w:t>
            </w:r>
            <w:r>
              <w:rPr>
                <w:szCs w:val="21"/>
                <w:vertAlign w:val="subscript"/>
              </w:rPr>
              <w:t>260</w:t>
            </w:r>
            <w:r>
              <w:rPr>
                <w:szCs w:val="21"/>
              </w:rPr>
              <w:t>/OD</w:t>
            </w:r>
            <w:r>
              <w:rPr>
                <w:szCs w:val="21"/>
                <w:vertAlign w:val="subscript"/>
              </w:rPr>
              <w:t>280</w:t>
            </w:r>
            <w:r>
              <w:rPr>
                <w:szCs w:val="21"/>
              </w:rPr>
              <w:t>=1.8-2.0</w:t>
            </w:r>
            <w:r>
              <w:rPr>
                <w:rFonts w:hint="eastAsia"/>
                <w:szCs w:val="21"/>
              </w:rPr>
              <w:t>）条带清晰，提供电泳照片，无基因组污</w:t>
            </w:r>
            <w:r>
              <w:rPr>
                <w:rFonts w:hint="eastAsia"/>
                <w:szCs w:val="21"/>
              </w:rPr>
              <w:lastRenderedPageBreak/>
              <w:t>染。</w:t>
            </w:r>
          </w:p>
        </w:tc>
      </w:tr>
      <w:tr w:rsidR="00A13EDE" w:rsidTr="00A13ED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EDE" w:rsidRDefault="00A13ED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10-19</w:t>
            </w:r>
            <w:r>
              <w:rPr>
                <w:rFonts w:cs="Arial" w:hint="eastAsia"/>
                <w:szCs w:val="21"/>
              </w:rPr>
              <w:t>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EDE" w:rsidRDefault="00A13EDE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200</w:t>
            </w:r>
            <w:r>
              <w:rPr>
                <w:rFonts w:ascii="Arial" w:hAnsi="Arial" w:cs="Arial" w:hint="eastAsia"/>
                <w:szCs w:val="21"/>
              </w:rPr>
              <w:t>元</w:t>
            </w:r>
            <w:r>
              <w:rPr>
                <w:rFonts w:ascii="Arial" w:hAnsi="Arial" w:cs="Arial"/>
                <w:szCs w:val="21"/>
              </w:rPr>
              <w:t>/</w:t>
            </w:r>
            <w:r>
              <w:rPr>
                <w:rFonts w:ascii="Arial" w:hAnsi="Arial" w:cs="Arial" w:hint="eastAsia"/>
                <w:szCs w:val="21"/>
              </w:rPr>
              <w:t>个</w:t>
            </w:r>
          </w:p>
        </w:tc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A13EDE" w:rsidTr="00A13ED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EDE" w:rsidRDefault="00A13ED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20-49</w:t>
            </w:r>
            <w:r>
              <w:rPr>
                <w:rFonts w:ascii="Arial" w:hAnsi="Arial" w:cs="Arial" w:hint="eastAsia"/>
                <w:szCs w:val="21"/>
              </w:rPr>
              <w:t>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EDE" w:rsidRDefault="00A13EDE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160</w:t>
            </w:r>
            <w:r>
              <w:rPr>
                <w:rFonts w:ascii="Arial" w:hAnsi="Arial" w:cs="Arial" w:hint="eastAsia"/>
                <w:szCs w:val="21"/>
              </w:rPr>
              <w:t>元</w:t>
            </w:r>
            <w:r>
              <w:rPr>
                <w:rFonts w:ascii="Arial" w:hAnsi="Arial" w:cs="Arial"/>
                <w:szCs w:val="21"/>
              </w:rPr>
              <w:t>/</w:t>
            </w:r>
            <w:r>
              <w:rPr>
                <w:rFonts w:ascii="Arial" w:hAnsi="Arial" w:cs="Arial" w:hint="eastAsia"/>
                <w:szCs w:val="21"/>
              </w:rPr>
              <w:t>个</w:t>
            </w:r>
          </w:p>
        </w:tc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A13EDE" w:rsidTr="00A13ED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EDE" w:rsidRDefault="00A13ED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50</w:t>
            </w:r>
            <w:r>
              <w:rPr>
                <w:rFonts w:cs="Arial" w:hint="eastAsia"/>
                <w:szCs w:val="21"/>
              </w:rPr>
              <w:t>个以上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EDE" w:rsidRDefault="00A13EDE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100</w:t>
            </w:r>
            <w:r>
              <w:rPr>
                <w:rFonts w:ascii="Arial" w:hAnsi="Arial" w:cs="Arial" w:hint="eastAsia"/>
                <w:szCs w:val="21"/>
              </w:rPr>
              <w:t>元</w:t>
            </w:r>
            <w:r>
              <w:rPr>
                <w:rFonts w:ascii="Arial" w:hAnsi="Arial" w:cs="Arial"/>
                <w:szCs w:val="21"/>
              </w:rPr>
              <w:t>/</w:t>
            </w:r>
            <w:r>
              <w:rPr>
                <w:rFonts w:ascii="Arial" w:hAnsi="Arial" w:cs="Arial" w:hint="eastAsia"/>
                <w:szCs w:val="21"/>
              </w:rPr>
              <w:t>个</w:t>
            </w:r>
          </w:p>
        </w:tc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A13EDE" w:rsidTr="00A13EDE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反转录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EDE" w:rsidRDefault="00A13ED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1-9</w:t>
            </w:r>
            <w:r>
              <w:rPr>
                <w:rFonts w:cs="Arial" w:hint="eastAsia"/>
                <w:szCs w:val="21"/>
              </w:rPr>
              <w:t>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EDE" w:rsidRDefault="00A13EDE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300</w:t>
            </w:r>
            <w:r>
              <w:rPr>
                <w:rFonts w:ascii="Arial" w:hAnsi="Arial" w:cs="Arial" w:hint="eastAsia"/>
                <w:szCs w:val="21"/>
              </w:rPr>
              <w:t>元</w:t>
            </w:r>
            <w:r>
              <w:rPr>
                <w:rFonts w:ascii="Arial" w:hAnsi="Arial" w:cs="Arial"/>
                <w:szCs w:val="21"/>
              </w:rPr>
              <w:t>/</w:t>
            </w:r>
            <w:r>
              <w:rPr>
                <w:rFonts w:ascii="Arial" w:hAnsi="Arial" w:cs="Arial" w:hint="eastAsia"/>
                <w:szCs w:val="21"/>
              </w:rPr>
              <w:t>个</w:t>
            </w:r>
          </w:p>
        </w:tc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ind w:left="210" w:hangingChars="100" w:hanging="210"/>
              <w:jc w:val="lef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提供纯化好的、未降解的总</w:t>
            </w:r>
            <w:r>
              <w:rPr>
                <w:szCs w:val="21"/>
              </w:rPr>
              <w:t>RNA 5μg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cDNA</w:t>
            </w:r>
            <w:r>
              <w:rPr>
                <w:rFonts w:hint="eastAsia"/>
                <w:color w:val="FF0000"/>
                <w:szCs w:val="21"/>
              </w:rPr>
              <w:t>，提供</w:t>
            </w:r>
            <w:r>
              <w:rPr>
                <w:color w:val="FF0000"/>
                <w:szCs w:val="21"/>
              </w:rPr>
              <w:t>40μl</w:t>
            </w:r>
            <w:r>
              <w:rPr>
                <w:rFonts w:ascii="宋体" w:hAnsi="宋体" w:hint="eastAsia"/>
                <w:color w:val="FF0000"/>
                <w:szCs w:val="21"/>
              </w:rPr>
              <w:t>，</w:t>
            </w:r>
            <w:r>
              <w:rPr>
                <w:color w:val="FF0000"/>
                <w:szCs w:val="21"/>
              </w:rPr>
              <w:t>2μl</w:t>
            </w:r>
            <w:r>
              <w:rPr>
                <w:rFonts w:ascii="宋体" w:hAnsi="宋体" w:hint="eastAsia"/>
                <w:color w:val="FF0000"/>
                <w:szCs w:val="21"/>
              </w:rPr>
              <w:t>够用一次反转录时</w:t>
            </w:r>
            <w:r>
              <w:rPr>
                <w:color w:val="FF0000"/>
                <w:szCs w:val="21"/>
              </w:rPr>
              <w:t>oligo dT</w:t>
            </w:r>
            <w:r>
              <w:rPr>
                <w:rFonts w:hint="eastAsia"/>
                <w:color w:val="FF0000"/>
                <w:szCs w:val="21"/>
              </w:rPr>
              <w:t>和</w:t>
            </w:r>
            <w:r>
              <w:rPr>
                <w:color w:val="FF0000"/>
                <w:szCs w:val="21"/>
              </w:rPr>
              <w:t>Random Primer</w:t>
            </w:r>
            <w:r>
              <w:rPr>
                <w:rFonts w:hint="eastAsia"/>
                <w:color w:val="FF0000"/>
                <w:szCs w:val="21"/>
              </w:rPr>
              <w:t>客户任选</w:t>
            </w:r>
          </w:p>
          <w:p w:rsidR="00A13EDE" w:rsidRDefault="00A13ED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color w:val="FF0000"/>
                <w:szCs w:val="21"/>
              </w:rPr>
              <w:t>PCR</w:t>
            </w:r>
            <w:r>
              <w:rPr>
                <w:rFonts w:hint="eastAsia"/>
                <w:color w:val="FF0000"/>
                <w:szCs w:val="21"/>
              </w:rPr>
              <w:t>检测采用内参引物。</w:t>
            </w:r>
          </w:p>
        </w:tc>
      </w:tr>
      <w:tr w:rsidR="00A13EDE" w:rsidTr="00A13ED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EDE" w:rsidRDefault="00A13ED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10-19</w:t>
            </w:r>
            <w:r>
              <w:rPr>
                <w:rFonts w:cs="Arial" w:hint="eastAsia"/>
                <w:szCs w:val="21"/>
              </w:rPr>
              <w:t>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EDE" w:rsidRDefault="00A13EDE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200</w:t>
            </w:r>
            <w:r>
              <w:rPr>
                <w:rFonts w:ascii="Arial" w:hAnsi="Arial" w:cs="Arial" w:hint="eastAsia"/>
                <w:szCs w:val="21"/>
              </w:rPr>
              <w:t>元</w:t>
            </w:r>
            <w:r>
              <w:rPr>
                <w:rFonts w:ascii="Arial" w:hAnsi="Arial" w:cs="Arial"/>
                <w:szCs w:val="21"/>
              </w:rPr>
              <w:t>/</w:t>
            </w:r>
            <w:r>
              <w:rPr>
                <w:rFonts w:ascii="Arial" w:hAnsi="Arial" w:cs="Arial" w:hint="eastAsia"/>
                <w:szCs w:val="21"/>
              </w:rPr>
              <w:t>个</w:t>
            </w:r>
          </w:p>
        </w:tc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A13EDE" w:rsidTr="00A13ED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EDE" w:rsidRDefault="00A13ED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20-49</w:t>
            </w:r>
            <w:r>
              <w:rPr>
                <w:rFonts w:cs="Arial" w:hint="eastAsia"/>
                <w:szCs w:val="21"/>
              </w:rPr>
              <w:t>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EDE" w:rsidRDefault="00A13EDE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160</w:t>
            </w:r>
            <w:r>
              <w:rPr>
                <w:rFonts w:ascii="Arial" w:hAnsi="Arial" w:cs="Arial" w:hint="eastAsia"/>
                <w:szCs w:val="21"/>
              </w:rPr>
              <w:t>元</w:t>
            </w:r>
            <w:r>
              <w:rPr>
                <w:rFonts w:ascii="Arial" w:hAnsi="Arial" w:cs="Arial"/>
                <w:szCs w:val="21"/>
              </w:rPr>
              <w:t>/</w:t>
            </w:r>
            <w:r>
              <w:rPr>
                <w:rFonts w:ascii="Arial" w:hAnsi="Arial" w:cs="Arial" w:hint="eastAsia"/>
                <w:szCs w:val="21"/>
              </w:rPr>
              <w:t>个</w:t>
            </w:r>
          </w:p>
        </w:tc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A13EDE" w:rsidTr="00A13ED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EDE" w:rsidRDefault="00A13ED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50</w:t>
            </w:r>
            <w:r>
              <w:rPr>
                <w:rFonts w:cs="Arial" w:hint="eastAsia"/>
                <w:szCs w:val="21"/>
              </w:rPr>
              <w:t>个以上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EDE" w:rsidRDefault="00A13EDE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100</w:t>
            </w:r>
            <w:r>
              <w:rPr>
                <w:rFonts w:ascii="Arial" w:hAnsi="Arial" w:cs="Arial" w:hint="eastAsia"/>
                <w:szCs w:val="21"/>
              </w:rPr>
              <w:t>元</w:t>
            </w:r>
            <w:r>
              <w:rPr>
                <w:rFonts w:ascii="Arial" w:hAnsi="Arial" w:cs="Arial"/>
                <w:szCs w:val="21"/>
              </w:rPr>
              <w:t>/</w:t>
            </w:r>
            <w:r>
              <w:rPr>
                <w:rFonts w:ascii="Arial" w:hAnsi="Arial" w:cs="Arial" w:hint="eastAsia"/>
                <w:szCs w:val="21"/>
              </w:rPr>
              <w:t>个</w:t>
            </w:r>
          </w:p>
        </w:tc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A13EDE" w:rsidTr="00A13E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PCR条件优化（TagMan法）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EDE" w:rsidRDefault="00A13EDE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DE" w:rsidRDefault="00A13ED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600</w:t>
            </w:r>
            <w:r>
              <w:rPr>
                <w:rFonts w:ascii="Arial" w:hAnsi="Arial" w:cs="Arial" w:hint="eastAsia"/>
                <w:szCs w:val="21"/>
              </w:rPr>
              <w:t>元</w:t>
            </w:r>
            <w:r>
              <w:rPr>
                <w:rFonts w:ascii="Arial" w:hAnsi="Arial" w:cs="Arial"/>
                <w:szCs w:val="21"/>
              </w:rPr>
              <w:t>/</w:t>
            </w:r>
            <w:r>
              <w:rPr>
                <w:rFonts w:ascii="Arial" w:hAnsi="Arial" w:cs="Arial" w:hint="eastAsia"/>
                <w:szCs w:val="21"/>
              </w:rPr>
              <w:t>个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DE" w:rsidRDefault="00A13EDE">
            <w:pPr>
              <w:ind w:left="211" w:hangingChars="100" w:hanging="211"/>
              <w:jc w:val="left"/>
              <w:rPr>
                <w:b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DE" w:rsidRDefault="00A13ED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A13EDE" w:rsidTr="00A13E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PCR条件优化（SybrGreen法）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EDE" w:rsidRDefault="00A13EDE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DE" w:rsidRDefault="00A13ED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400</w:t>
            </w:r>
            <w:r>
              <w:rPr>
                <w:rFonts w:ascii="Arial" w:hAnsi="Arial" w:cs="Arial" w:hint="eastAsia"/>
                <w:szCs w:val="21"/>
              </w:rPr>
              <w:t>元</w:t>
            </w:r>
            <w:r>
              <w:rPr>
                <w:rFonts w:ascii="Arial" w:hAnsi="Arial" w:cs="Arial"/>
                <w:szCs w:val="21"/>
              </w:rPr>
              <w:t>/</w:t>
            </w:r>
            <w:r>
              <w:rPr>
                <w:rFonts w:ascii="Arial" w:hAnsi="Arial" w:cs="Arial" w:hint="eastAsia"/>
                <w:szCs w:val="21"/>
              </w:rPr>
              <w:t>个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DE" w:rsidRDefault="00A13EDE">
            <w:pPr>
              <w:ind w:left="211" w:hangingChars="100" w:hanging="211"/>
              <w:jc w:val="left"/>
              <w:rPr>
                <w:b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DE" w:rsidRDefault="00A13ED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A13EDE" w:rsidTr="00A13EDE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PCR</w:t>
            </w:r>
            <w:r>
              <w:rPr>
                <w:rFonts w:ascii="Arial" w:hAnsi="Arial" w:cs="Arial" w:hint="eastAsia"/>
                <w:bCs/>
                <w:szCs w:val="21"/>
              </w:rPr>
              <w:t>反应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EDE" w:rsidRDefault="00A13ED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1-9</w:t>
            </w:r>
            <w:r>
              <w:rPr>
                <w:rFonts w:cs="Arial" w:hint="eastAsia"/>
                <w:szCs w:val="21"/>
              </w:rPr>
              <w:t>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EDE" w:rsidRDefault="00A13EDE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40</w:t>
            </w:r>
            <w:r>
              <w:rPr>
                <w:rFonts w:ascii="Arial" w:hAnsi="Arial" w:cs="Arial" w:hint="eastAsia"/>
                <w:szCs w:val="21"/>
              </w:rPr>
              <w:t>元</w:t>
            </w:r>
            <w:r>
              <w:rPr>
                <w:rFonts w:ascii="Arial" w:hAnsi="Arial" w:cs="Arial"/>
                <w:szCs w:val="21"/>
              </w:rPr>
              <w:t>/</w:t>
            </w:r>
            <w:r>
              <w:rPr>
                <w:rFonts w:ascii="Arial" w:hAnsi="Arial" w:cs="Arial" w:hint="eastAsia"/>
                <w:szCs w:val="21"/>
              </w:rPr>
              <w:t>个</w:t>
            </w:r>
          </w:p>
        </w:tc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jc w:val="left"/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客户提供模板和引物，并告知浓度、产物大小等信息。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与模板和引物相关。</w:t>
            </w:r>
          </w:p>
        </w:tc>
      </w:tr>
      <w:tr w:rsidR="00A13EDE" w:rsidTr="00A13ED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widowControl/>
              <w:jc w:val="left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EDE" w:rsidRDefault="00A13ED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10-49</w:t>
            </w:r>
            <w:r>
              <w:rPr>
                <w:rFonts w:cs="Arial" w:hint="eastAsia"/>
                <w:szCs w:val="21"/>
              </w:rPr>
              <w:t>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EDE" w:rsidRDefault="00A13EDE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30</w:t>
            </w:r>
            <w:r>
              <w:rPr>
                <w:rFonts w:ascii="Arial" w:hAnsi="Arial" w:cs="Arial" w:hint="eastAsia"/>
                <w:szCs w:val="21"/>
              </w:rPr>
              <w:t>元</w:t>
            </w:r>
            <w:r>
              <w:rPr>
                <w:rFonts w:ascii="Arial" w:hAnsi="Arial" w:cs="Arial"/>
                <w:szCs w:val="21"/>
              </w:rPr>
              <w:t>/</w:t>
            </w:r>
            <w:r>
              <w:rPr>
                <w:rFonts w:ascii="Arial" w:hAnsi="Arial" w:cs="Arial" w:hint="eastAsia"/>
                <w:szCs w:val="21"/>
              </w:rPr>
              <w:t>个</w:t>
            </w:r>
          </w:p>
        </w:tc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A13EDE" w:rsidTr="00A13ED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widowControl/>
              <w:jc w:val="left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EDE" w:rsidRDefault="00A13ED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50-100</w:t>
            </w:r>
            <w:r>
              <w:rPr>
                <w:rFonts w:cs="Arial" w:hint="eastAsia"/>
                <w:szCs w:val="21"/>
              </w:rPr>
              <w:t>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EDE" w:rsidRDefault="00A13EDE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10</w:t>
            </w:r>
            <w:r>
              <w:rPr>
                <w:rFonts w:ascii="Arial" w:hAnsi="Arial" w:cs="Arial" w:hint="eastAsia"/>
                <w:szCs w:val="21"/>
              </w:rPr>
              <w:t>元</w:t>
            </w:r>
            <w:r>
              <w:rPr>
                <w:rFonts w:ascii="Arial" w:hAnsi="Arial" w:cs="Arial"/>
                <w:szCs w:val="21"/>
              </w:rPr>
              <w:t>/</w:t>
            </w:r>
            <w:r>
              <w:rPr>
                <w:rFonts w:ascii="Arial" w:hAnsi="Arial" w:cs="Arial" w:hint="eastAsia"/>
                <w:szCs w:val="21"/>
              </w:rPr>
              <w:t>个</w:t>
            </w:r>
          </w:p>
        </w:tc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A13EDE" w:rsidTr="00A13ED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widowControl/>
              <w:jc w:val="left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EDE" w:rsidRDefault="00A13ED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100</w:t>
            </w:r>
            <w:r>
              <w:rPr>
                <w:rFonts w:cs="Arial" w:hint="eastAsia"/>
                <w:szCs w:val="21"/>
              </w:rPr>
              <w:t>个以上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EDE" w:rsidRDefault="00A13EDE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</w:t>
            </w:r>
            <w:r>
              <w:rPr>
                <w:rFonts w:ascii="Arial" w:hAnsi="Arial" w:cs="Arial" w:hint="eastAsia"/>
                <w:szCs w:val="21"/>
              </w:rPr>
              <w:t>元</w:t>
            </w:r>
            <w:r>
              <w:rPr>
                <w:rFonts w:ascii="Arial" w:hAnsi="Arial" w:cs="Arial"/>
                <w:szCs w:val="21"/>
              </w:rPr>
              <w:t>/</w:t>
            </w:r>
            <w:r>
              <w:rPr>
                <w:rFonts w:ascii="Arial" w:hAnsi="Arial" w:cs="Arial" w:hint="eastAsia"/>
                <w:szCs w:val="21"/>
              </w:rPr>
              <w:t>个</w:t>
            </w:r>
          </w:p>
        </w:tc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A13EDE" w:rsidTr="00A13E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质粒构建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EDE" w:rsidRDefault="00A13EDE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EDE" w:rsidRDefault="00A13EDE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600</w:t>
            </w:r>
            <w:r>
              <w:rPr>
                <w:rFonts w:ascii="Arial" w:hAnsi="Arial" w:cs="Arial" w:hint="eastAsia"/>
                <w:szCs w:val="21"/>
              </w:rPr>
              <w:t>元</w:t>
            </w:r>
            <w:r>
              <w:rPr>
                <w:rFonts w:ascii="Arial" w:hAnsi="Arial" w:cs="Arial"/>
                <w:szCs w:val="21"/>
              </w:rPr>
              <w:t>/</w:t>
            </w:r>
            <w:r>
              <w:rPr>
                <w:rFonts w:ascii="Arial" w:hAnsi="Arial" w:cs="Arial" w:hint="eastAsia"/>
                <w:szCs w:val="21"/>
              </w:rPr>
              <w:t>次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DE" w:rsidRDefault="00A13EDE">
            <w:pPr>
              <w:ind w:left="211" w:hangingChars="100" w:hanging="211"/>
              <w:jc w:val="left"/>
              <w:rPr>
                <w:b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DE" w:rsidRDefault="00A13ED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A13EDE" w:rsidTr="00A13EDE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RT-PCR反应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EDE" w:rsidRDefault="00A13ED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1-3</w:t>
            </w:r>
            <w:r>
              <w:rPr>
                <w:rFonts w:cs="Arial" w:hint="eastAsia"/>
                <w:szCs w:val="21"/>
              </w:rPr>
              <w:t>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EDE" w:rsidRDefault="00A13EDE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240</w:t>
            </w:r>
            <w:r>
              <w:rPr>
                <w:rFonts w:ascii="Arial" w:hAnsi="Arial" w:cs="Arial" w:hint="eastAsia"/>
                <w:szCs w:val="21"/>
              </w:rPr>
              <w:t>元</w:t>
            </w:r>
            <w:r>
              <w:rPr>
                <w:rFonts w:ascii="Arial" w:hAnsi="Arial" w:cs="Arial"/>
                <w:szCs w:val="21"/>
              </w:rPr>
              <w:t>/</w:t>
            </w:r>
            <w:r>
              <w:rPr>
                <w:rFonts w:ascii="Arial" w:hAnsi="Arial" w:cs="Arial" w:hint="eastAsia"/>
                <w:szCs w:val="21"/>
              </w:rPr>
              <w:t>个</w:t>
            </w:r>
          </w:p>
        </w:tc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客户按要求提供试验样本（详见基因组DNA提取、基因组RNA提取和反转录样品要求）；或提供纯化好的</w:t>
            </w:r>
            <w:r>
              <w:rPr>
                <w:szCs w:val="21"/>
              </w:rPr>
              <w:t>DNA</w:t>
            </w:r>
            <w:r>
              <w:rPr>
                <w:rFonts w:hint="eastAsia"/>
                <w:szCs w:val="21"/>
              </w:rPr>
              <w:t>样品</w:t>
            </w:r>
            <w:r>
              <w:rPr>
                <w:szCs w:val="21"/>
              </w:rPr>
              <w:t>5μg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DE" w:rsidRDefault="00A13ED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A13EDE" w:rsidTr="00A13ED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EDE" w:rsidRDefault="00A13ED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4-19</w:t>
            </w:r>
            <w:r>
              <w:rPr>
                <w:rFonts w:cs="Arial" w:hint="eastAsia"/>
                <w:szCs w:val="21"/>
              </w:rPr>
              <w:t>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EDE" w:rsidRDefault="00A13EDE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200</w:t>
            </w:r>
            <w:r>
              <w:rPr>
                <w:rFonts w:ascii="Arial" w:hAnsi="Arial" w:cs="Arial" w:hint="eastAsia"/>
                <w:szCs w:val="21"/>
              </w:rPr>
              <w:t>元</w:t>
            </w:r>
            <w:r>
              <w:rPr>
                <w:rFonts w:ascii="Arial" w:hAnsi="Arial" w:cs="Arial"/>
                <w:szCs w:val="21"/>
              </w:rPr>
              <w:t>/</w:t>
            </w:r>
            <w:r>
              <w:rPr>
                <w:rFonts w:ascii="Arial" w:hAnsi="Arial" w:cs="Arial" w:hint="eastAsia"/>
                <w:szCs w:val="21"/>
              </w:rPr>
              <w:t>个</w:t>
            </w:r>
          </w:p>
        </w:tc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A13EDE" w:rsidTr="00A13ED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EDE" w:rsidRDefault="00A13ED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20</w:t>
            </w:r>
            <w:r>
              <w:rPr>
                <w:rFonts w:cs="Arial" w:hint="eastAsia"/>
                <w:szCs w:val="21"/>
              </w:rPr>
              <w:t>个以上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EDE" w:rsidRDefault="00A13EDE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160</w:t>
            </w:r>
            <w:r>
              <w:rPr>
                <w:rFonts w:ascii="Arial" w:hAnsi="Arial" w:cs="Arial" w:hint="eastAsia"/>
                <w:szCs w:val="21"/>
              </w:rPr>
              <w:t>元</w:t>
            </w:r>
            <w:r>
              <w:rPr>
                <w:rFonts w:ascii="Arial" w:hAnsi="Arial" w:cs="Arial"/>
                <w:szCs w:val="21"/>
              </w:rPr>
              <w:t>/</w:t>
            </w:r>
            <w:r>
              <w:rPr>
                <w:rFonts w:ascii="Arial" w:hAnsi="Arial" w:cs="Arial" w:hint="eastAsia"/>
                <w:szCs w:val="21"/>
              </w:rPr>
              <w:t>个</w:t>
            </w:r>
          </w:p>
        </w:tc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A13EDE" w:rsidTr="00A13ED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EDE" w:rsidRDefault="00A13ED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50</w:t>
            </w:r>
            <w:r>
              <w:rPr>
                <w:rFonts w:cs="Arial" w:hint="eastAsia"/>
                <w:szCs w:val="21"/>
              </w:rPr>
              <w:t>个以上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EDE" w:rsidRDefault="00A13EDE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100</w:t>
            </w:r>
            <w:r>
              <w:rPr>
                <w:rFonts w:ascii="Arial" w:hAnsi="Arial" w:cs="Arial" w:hint="eastAsia"/>
                <w:szCs w:val="21"/>
              </w:rPr>
              <w:t>元</w:t>
            </w:r>
            <w:r>
              <w:rPr>
                <w:rFonts w:ascii="Arial" w:hAnsi="Arial" w:cs="Arial"/>
                <w:szCs w:val="21"/>
              </w:rPr>
              <w:t>/</w:t>
            </w:r>
            <w:r>
              <w:rPr>
                <w:rFonts w:ascii="Arial" w:hAnsi="Arial" w:cs="Arial" w:hint="eastAsia"/>
                <w:szCs w:val="21"/>
              </w:rPr>
              <w:t>个</w:t>
            </w:r>
          </w:p>
        </w:tc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DE" w:rsidRDefault="00A13ED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A13EDE" w:rsidRDefault="00A13EDE" w:rsidP="00A13EDE">
      <w:pPr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注：</w:t>
      </w:r>
      <w:r>
        <w:rPr>
          <w:rFonts w:ascii="宋体" w:hAnsi="宋体" w:hint="eastAsia"/>
          <w:szCs w:val="21"/>
        </w:rPr>
        <w:t>1、以上技术服务报价是针对Human、Mouse、Rat三种生物种的报价。如果是三种生物种以外的物种时，价格请具体垂询!</w:t>
      </w:r>
    </w:p>
    <w:p w:rsidR="00A13EDE" w:rsidRDefault="00A13EDE" w:rsidP="00A13EDE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2、如因非本公司原因造成某实验步骤失败，使实验提前终止，已启动的实验项目仍正常收费。</w:t>
      </w:r>
    </w:p>
    <w:p w:rsidR="00A13EDE" w:rsidRDefault="00A13EDE" w:rsidP="00A13EDE">
      <w:pPr>
        <w:ind w:leftChars="200" w:left="420"/>
        <w:rPr>
          <w:rFonts w:hint="eastAsia"/>
          <w:sz w:val="14"/>
          <w:szCs w:val="14"/>
        </w:rPr>
      </w:pPr>
      <w:r>
        <w:t>3</w:t>
      </w:r>
      <w:r>
        <w:rPr>
          <w:rFonts w:hint="eastAsia"/>
        </w:rPr>
        <w:t>、内</w:t>
      </w:r>
      <w:r>
        <w:rPr>
          <w:rFonts w:hint="eastAsia"/>
          <w:szCs w:val="21"/>
        </w:rPr>
        <w:t>参的</w:t>
      </w:r>
      <w:r>
        <w:rPr>
          <w:szCs w:val="21"/>
        </w:rPr>
        <w:t>GAPDH</w:t>
      </w:r>
      <w:r>
        <w:rPr>
          <w:rFonts w:hint="eastAsia"/>
          <w:szCs w:val="21"/>
        </w:rPr>
        <w:t>和</w:t>
      </w:r>
      <w:r>
        <w:rPr>
          <w:rFonts w:ascii="宋体" w:hAnsi="宋体" w:hint="eastAsia"/>
          <w:szCs w:val="21"/>
        </w:rPr>
        <w:t>β</w:t>
      </w:r>
      <w:r>
        <w:rPr>
          <w:rFonts w:ascii="ˎ̥" w:hAnsi="ˎ̥"/>
          <w:szCs w:val="21"/>
        </w:rPr>
        <w:t>-actin</w:t>
      </w:r>
      <w:r>
        <w:rPr>
          <w:rFonts w:hint="eastAsia"/>
        </w:rPr>
        <w:t>引物探针免费，标准曲线免费赠送。</w:t>
      </w:r>
      <w:r>
        <w:br/>
      </w:r>
      <w:r>
        <w:lastRenderedPageBreak/>
        <w:t>4</w:t>
      </w:r>
      <w:r>
        <w:rPr>
          <w:rFonts w:hint="eastAsia"/>
        </w:rPr>
        <w:t>、</w:t>
      </w:r>
      <w:r>
        <w:rPr>
          <w:rFonts w:ascii="宋体" w:hAnsi="宋体" w:cs="宋体" w:hint="eastAsia"/>
          <w:kern w:val="0"/>
          <w:szCs w:val="21"/>
        </w:rPr>
        <w:t>内参：哺乳动物内参还有 GAPDH基因和</w:t>
      </w:r>
      <w:r>
        <w:rPr>
          <w:rFonts w:ascii="宋体" w:hAnsi="宋体" w:hint="eastAsia"/>
          <w:szCs w:val="21"/>
        </w:rPr>
        <w:t>β</w:t>
      </w:r>
      <w:r>
        <w:rPr>
          <w:rFonts w:ascii="ˎ̥" w:hAnsi="ˎ̥"/>
          <w:szCs w:val="21"/>
        </w:rPr>
        <w:t>-actin</w:t>
      </w:r>
      <w:r>
        <w:rPr>
          <w:rFonts w:ascii="ˎ̥" w:hAnsi="ˎ̥" w:hint="eastAsia"/>
          <w:szCs w:val="21"/>
        </w:rPr>
        <w:t>基因</w:t>
      </w:r>
      <w:r>
        <w:rPr>
          <w:rFonts w:ascii="宋体" w:hAnsi="宋体" w:cs="宋体" w:hint="eastAsia"/>
          <w:kern w:val="0"/>
          <w:szCs w:val="21"/>
        </w:rPr>
        <w:t>。细菌内参16S rDNA基因，植物的内参为</w:t>
      </w:r>
      <w:r>
        <w:rPr>
          <w:kern w:val="0"/>
          <w:szCs w:val="21"/>
        </w:rPr>
        <w:t>actin</w:t>
      </w:r>
      <w:r>
        <w:rPr>
          <w:rFonts w:ascii="宋体" w:hAnsi="宋体" w:cs="宋体" w:hint="eastAsia"/>
          <w:kern w:val="0"/>
          <w:szCs w:val="21"/>
        </w:rPr>
        <w:t>基因。</w:t>
      </w:r>
    </w:p>
    <w:p w:rsidR="00657078" w:rsidRDefault="00657078"/>
    <w:sectPr w:rsidR="00657078" w:rsidSect="00A13EDE">
      <w:pgSz w:w="15840" w:h="12240" w:orient="landscape" w:code="1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078" w:rsidRDefault="00657078" w:rsidP="00A13EDE">
      <w:r>
        <w:separator/>
      </w:r>
    </w:p>
  </w:endnote>
  <w:endnote w:type="continuationSeparator" w:id="1">
    <w:p w:rsidR="00657078" w:rsidRDefault="00657078" w:rsidP="00A13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078" w:rsidRDefault="00657078" w:rsidP="00A13EDE">
      <w:r>
        <w:separator/>
      </w:r>
    </w:p>
  </w:footnote>
  <w:footnote w:type="continuationSeparator" w:id="1">
    <w:p w:rsidR="00657078" w:rsidRDefault="00657078" w:rsidP="00A13E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EDE"/>
    <w:rsid w:val="00657078"/>
    <w:rsid w:val="00A13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3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3E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3E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3EDE"/>
    <w:rPr>
      <w:sz w:val="18"/>
      <w:szCs w:val="18"/>
    </w:rPr>
  </w:style>
  <w:style w:type="paragraph" w:customStyle="1" w:styleId="untitled1">
    <w:name w:val="untitled1"/>
    <w:basedOn w:val="a"/>
    <w:rsid w:val="00A13EDE"/>
    <w:pPr>
      <w:widowControl/>
    </w:pPr>
    <w:rPr>
      <w:rFonts w:ascii="宋体" w:hAnsi="宋体" w:cs="宋体"/>
      <w:color w:val="000000"/>
      <w:kern w:val="0"/>
      <w:sz w:val="24"/>
    </w:rPr>
  </w:style>
  <w:style w:type="character" w:customStyle="1" w:styleId="untitled131">
    <w:name w:val="untitled131"/>
    <w:basedOn w:val="a0"/>
    <w:rsid w:val="00A13EDE"/>
    <w:rPr>
      <w:rFonts w:ascii="宋体" w:eastAsia="宋体" w:hAnsi="宋体" w:hint="eastAsia"/>
      <w:b w:val="0"/>
      <w:bCs w:val="0"/>
      <w:i w:val="0"/>
      <w:iCs w:val="0"/>
      <w:sz w:val="35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213</Words>
  <Characters>1219</Characters>
  <Application>Microsoft Office Word</Application>
  <DocSecurity>0</DocSecurity>
  <Lines>10</Lines>
  <Paragraphs>2</Paragraphs>
  <ScaleCrop>false</ScaleCrop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2</cp:revision>
  <dcterms:created xsi:type="dcterms:W3CDTF">2011-07-19T03:01:00Z</dcterms:created>
  <dcterms:modified xsi:type="dcterms:W3CDTF">2011-07-19T03:01:00Z</dcterms:modified>
</cp:coreProperties>
</file>