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7D" w:rsidRPr="00A22E9B" w:rsidRDefault="00FF2098" w:rsidP="00982E40">
      <w:pPr>
        <w:widowControl/>
        <w:spacing w:beforeLines="50"/>
        <w:jc w:val="left"/>
        <w:rPr>
          <w:rFonts w:ascii="Arial" w:eastAsia="宋体" w:hAnsi="Arial" w:cs="Arial"/>
          <w:b/>
          <w:bCs/>
          <w:kern w:val="0"/>
          <w:sz w:val="36"/>
          <w:szCs w:val="36"/>
        </w:rPr>
      </w:pPr>
      <w:r w:rsidRPr="00FF2098">
        <w:rPr>
          <w:rFonts w:ascii="Arial" w:eastAsia="宋体" w:hAnsi="Arial" w:cs="Arial"/>
          <w:b/>
          <w:bCs/>
          <w:kern w:val="0"/>
          <w:sz w:val="27"/>
          <w:szCs w:val="27"/>
        </w:rPr>
        <w:pict>
          <v:shapetype id="_x0000_t202" coordsize="21600,21600" o:spt="202" path="m,l,21600r21600,l21600,xe">
            <v:stroke joinstyle="miter"/>
            <v:path gradientshapeok="t" o:connecttype="rect"/>
          </v:shapetype>
          <v:shape id="_x0000_s2052" type="#_x0000_t202" style="position:absolute;margin-left:156.4pt;margin-top:-52.5pt;width:172.1pt;height:49.25pt;z-index:251660288;mso-height-percent:200;mso-height-percent:200;mso-width-relative:margin;mso-height-relative:margin" strokecolor="white [3212]">
            <v:textbox style="mso-next-textbox:#_x0000_s2052;mso-fit-shape-to-text:t" inset=",.3mm,,.3mm">
              <w:txbxContent>
                <w:p w:rsidR="0026406A" w:rsidRPr="008D1575" w:rsidRDefault="00F971AD">
                  <w:pPr>
                    <w:rPr>
                      <w:rFonts w:ascii="Arial" w:hAnsi="Arial" w:cs="Arial"/>
                      <w:b/>
                      <w:sz w:val="18"/>
                      <w:szCs w:val="18"/>
                    </w:rPr>
                  </w:pPr>
                  <w:r>
                    <w:rPr>
                      <w:rFonts w:ascii="Arial" w:hAnsi="Arial" w:cs="Arial"/>
                      <w:b/>
                      <w:sz w:val="18"/>
                      <w:szCs w:val="18"/>
                    </w:rPr>
                    <w:t xml:space="preserve">PTM </w:t>
                  </w:r>
                  <w:proofErr w:type="spellStart"/>
                  <w:r>
                    <w:rPr>
                      <w:rFonts w:ascii="Arial" w:hAnsi="Arial" w:cs="Arial"/>
                      <w:b/>
                      <w:sz w:val="18"/>
                      <w:szCs w:val="18"/>
                    </w:rPr>
                    <w:t>Bi</w:t>
                  </w:r>
                  <w:r>
                    <w:rPr>
                      <w:rFonts w:ascii="Arial" w:hAnsi="Arial" w:cs="Arial" w:hint="eastAsia"/>
                      <w:b/>
                      <w:sz w:val="18"/>
                      <w:szCs w:val="18"/>
                    </w:rPr>
                    <w:t>olabs</w:t>
                  </w:r>
                  <w:proofErr w:type="spellEnd"/>
                  <w:r>
                    <w:rPr>
                      <w:rFonts w:ascii="Arial" w:hAnsi="Arial" w:cs="Arial" w:hint="eastAsia"/>
                      <w:b/>
                      <w:sz w:val="18"/>
                      <w:szCs w:val="18"/>
                    </w:rPr>
                    <w:t>, Inc.</w:t>
                  </w:r>
                </w:p>
                <w:p w:rsidR="0026406A" w:rsidRPr="008D1575" w:rsidRDefault="0026406A">
                  <w:pPr>
                    <w:rPr>
                      <w:rFonts w:ascii="Arial" w:hAnsi="Arial" w:cs="Arial"/>
                      <w:b/>
                      <w:sz w:val="18"/>
                      <w:szCs w:val="18"/>
                    </w:rPr>
                  </w:pPr>
                  <w:r w:rsidRPr="008D1575">
                    <w:rPr>
                      <w:rFonts w:ascii="Arial" w:hAnsi="Arial" w:cs="Arial" w:hint="eastAsia"/>
                      <w:b/>
                      <w:sz w:val="18"/>
                      <w:szCs w:val="18"/>
                    </w:rPr>
                    <w:t>http://www.ptm-biolab.com</w:t>
                  </w:r>
                </w:p>
                <w:p w:rsidR="008D1575" w:rsidRPr="008D1575" w:rsidRDefault="00745ABC">
                  <w:pPr>
                    <w:rPr>
                      <w:rFonts w:ascii="Arial" w:hAnsi="Arial" w:cs="Arial"/>
                      <w:b/>
                      <w:sz w:val="18"/>
                      <w:szCs w:val="18"/>
                    </w:rPr>
                  </w:pPr>
                  <w:r>
                    <w:rPr>
                      <w:rFonts w:ascii="Arial" w:hAnsi="Arial" w:cs="Arial" w:hint="eastAsia"/>
                      <w:b/>
                      <w:sz w:val="18"/>
                      <w:szCs w:val="18"/>
                    </w:rPr>
                    <w:t>order</w:t>
                  </w:r>
                  <w:r w:rsidR="008D1575" w:rsidRPr="008D1575">
                    <w:rPr>
                      <w:rFonts w:ascii="Arial" w:hAnsi="Arial" w:cs="Arial" w:hint="eastAsia"/>
                      <w:b/>
                      <w:sz w:val="18"/>
                      <w:szCs w:val="18"/>
                    </w:rPr>
                    <w:t>@ptm-biolab.com</w:t>
                  </w:r>
                </w:p>
              </w:txbxContent>
            </v:textbox>
          </v:shape>
        </w:pict>
      </w:r>
      <w:r w:rsidR="00827C8D">
        <w:rPr>
          <w:rFonts w:ascii="Arial" w:eastAsia="宋体" w:hAnsi="Arial" w:cs="Arial" w:hint="eastAsia"/>
          <w:b/>
          <w:bCs/>
          <w:kern w:val="0"/>
          <w:sz w:val="27"/>
          <w:szCs w:val="27"/>
        </w:rPr>
        <w:t>Anti-</w:t>
      </w:r>
      <w:proofErr w:type="spellStart"/>
      <w:r w:rsidR="00827C8D">
        <w:rPr>
          <w:rFonts w:ascii="Arial" w:eastAsia="宋体" w:hAnsi="Arial" w:cs="Arial" w:hint="eastAsia"/>
          <w:b/>
          <w:bCs/>
          <w:kern w:val="0"/>
          <w:sz w:val="27"/>
          <w:szCs w:val="27"/>
        </w:rPr>
        <w:t>a</w:t>
      </w:r>
      <w:r w:rsidR="00AD2784" w:rsidRPr="00F971AD">
        <w:rPr>
          <w:rFonts w:ascii="Arial" w:eastAsia="宋体" w:hAnsi="Arial" w:cs="Arial" w:hint="eastAsia"/>
          <w:b/>
          <w:bCs/>
          <w:kern w:val="0"/>
          <w:sz w:val="27"/>
          <w:szCs w:val="27"/>
        </w:rPr>
        <w:t>cety</w:t>
      </w:r>
      <w:r w:rsidR="00672162" w:rsidRPr="00F971AD">
        <w:rPr>
          <w:rFonts w:ascii="Arial" w:eastAsia="宋体" w:hAnsi="Arial" w:cs="Arial" w:hint="eastAsia"/>
          <w:b/>
          <w:bCs/>
          <w:kern w:val="0"/>
          <w:sz w:val="27"/>
          <w:szCs w:val="27"/>
        </w:rPr>
        <w:t>l</w:t>
      </w:r>
      <w:r w:rsidR="00E90F7D" w:rsidRPr="00F971AD">
        <w:rPr>
          <w:rFonts w:ascii="Arial" w:eastAsia="宋体" w:hAnsi="Arial" w:cs="Arial" w:hint="eastAsia"/>
          <w:b/>
          <w:bCs/>
          <w:kern w:val="0"/>
          <w:sz w:val="27"/>
          <w:szCs w:val="27"/>
        </w:rPr>
        <w:t>l</w:t>
      </w:r>
      <w:r w:rsidR="00E90F7D" w:rsidRPr="00F971AD">
        <w:rPr>
          <w:rFonts w:ascii="Arial" w:eastAsia="宋体" w:hAnsi="Arial" w:cs="Arial"/>
          <w:b/>
          <w:bCs/>
          <w:kern w:val="0"/>
          <w:sz w:val="27"/>
          <w:szCs w:val="27"/>
        </w:rPr>
        <w:t>ysine</w:t>
      </w:r>
      <w:proofErr w:type="spellEnd"/>
      <w:r w:rsidR="00E90F7D" w:rsidRPr="00F971AD">
        <w:rPr>
          <w:rFonts w:ascii="Arial" w:eastAsia="宋体" w:hAnsi="Arial" w:cs="Arial"/>
          <w:b/>
          <w:bCs/>
          <w:kern w:val="0"/>
          <w:sz w:val="27"/>
          <w:szCs w:val="27"/>
        </w:rPr>
        <w:t xml:space="preserve"> Antibody</w:t>
      </w:r>
      <w:r w:rsidR="007C269E">
        <w:rPr>
          <w:rFonts w:ascii="Arial" w:eastAsia="宋体" w:hAnsi="Arial" w:cs="Arial" w:hint="eastAsia"/>
          <w:b/>
          <w:bCs/>
          <w:kern w:val="0"/>
          <w:sz w:val="36"/>
          <w:szCs w:val="36"/>
        </w:rPr>
        <w:t xml:space="preserve"> </w:t>
      </w:r>
      <w:r w:rsidR="007C269E" w:rsidRPr="007C269E">
        <w:rPr>
          <w:rFonts w:ascii="Arial" w:eastAsia="宋体" w:hAnsi="Arial" w:cs="Arial" w:hint="eastAsia"/>
          <w:b/>
          <w:bCs/>
          <w:kern w:val="0"/>
          <w:sz w:val="24"/>
          <w:szCs w:val="24"/>
        </w:rPr>
        <w:t xml:space="preserve">(clone </w:t>
      </w:r>
      <w:r w:rsidR="00F971AD">
        <w:rPr>
          <w:rFonts w:ascii="Arial" w:eastAsia="宋体" w:hAnsi="Arial" w:cs="Arial" w:hint="eastAsia"/>
          <w:b/>
          <w:bCs/>
          <w:kern w:val="0"/>
          <w:sz w:val="24"/>
          <w:szCs w:val="24"/>
        </w:rPr>
        <w:t>Kac</w:t>
      </w:r>
      <w:r w:rsidR="00827C8D">
        <w:rPr>
          <w:rFonts w:ascii="Arial" w:eastAsia="宋体" w:hAnsi="Arial" w:cs="Arial" w:hint="eastAsia"/>
          <w:b/>
          <w:bCs/>
          <w:kern w:val="0"/>
          <w:sz w:val="24"/>
          <w:szCs w:val="24"/>
        </w:rPr>
        <w:t>-01</w:t>
      </w:r>
      <w:proofErr w:type="gramStart"/>
      <w:r w:rsidR="007C269E" w:rsidRPr="007C269E">
        <w:rPr>
          <w:rFonts w:ascii="Arial" w:eastAsia="宋体" w:hAnsi="Arial" w:cs="Arial" w:hint="eastAsia"/>
          <w:b/>
          <w:bCs/>
          <w:kern w:val="0"/>
          <w:sz w:val="24"/>
          <w:szCs w:val="24"/>
        </w:rPr>
        <w:t>)</w:t>
      </w:r>
      <w:r w:rsidR="007C269E">
        <w:rPr>
          <w:rFonts w:ascii="Arial" w:eastAsia="宋体" w:hAnsi="Arial" w:cs="Arial" w:hint="eastAsia"/>
          <w:b/>
          <w:bCs/>
          <w:kern w:val="0"/>
          <w:sz w:val="36"/>
          <w:szCs w:val="36"/>
        </w:rPr>
        <w:t xml:space="preserve">  </w:t>
      </w:r>
      <w:r w:rsidR="007C269E" w:rsidRPr="00E90F7D">
        <w:rPr>
          <w:rFonts w:ascii="Arial" w:eastAsia="宋体" w:hAnsi="Arial" w:cs="Arial" w:hint="eastAsia"/>
          <w:b/>
          <w:bCs/>
          <w:kern w:val="0"/>
          <w:sz w:val="27"/>
          <w:szCs w:val="27"/>
        </w:rPr>
        <w:t>C</w:t>
      </w:r>
      <w:r w:rsidR="00745ABC">
        <w:rPr>
          <w:rFonts w:ascii="Arial" w:eastAsia="宋体" w:hAnsi="Arial" w:cs="Arial" w:hint="eastAsia"/>
          <w:b/>
          <w:bCs/>
          <w:kern w:val="0"/>
          <w:sz w:val="27"/>
          <w:szCs w:val="27"/>
        </w:rPr>
        <w:t>atalog</w:t>
      </w:r>
      <w:r w:rsidR="007C269E">
        <w:rPr>
          <w:rFonts w:ascii="Arial" w:eastAsia="宋体" w:hAnsi="Arial" w:cs="Arial" w:hint="eastAsia"/>
          <w:b/>
          <w:bCs/>
          <w:kern w:val="0"/>
          <w:sz w:val="27"/>
          <w:szCs w:val="27"/>
        </w:rPr>
        <w:t>:</w:t>
      </w:r>
      <w:r w:rsidR="007C269E" w:rsidRPr="00E90F7D">
        <w:rPr>
          <w:rFonts w:ascii="Arial" w:eastAsia="宋体" w:hAnsi="Arial" w:cs="Arial" w:hint="eastAsia"/>
          <w:b/>
          <w:bCs/>
          <w:kern w:val="0"/>
          <w:sz w:val="27"/>
          <w:szCs w:val="27"/>
        </w:rPr>
        <w:t>PTM</w:t>
      </w:r>
      <w:proofErr w:type="gramEnd"/>
      <w:r w:rsidR="007C269E">
        <w:rPr>
          <w:rFonts w:ascii="Arial" w:eastAsia="宋体" w:hAnsi="Arial" w:cs="Arial" w:hint="eastAsia"/>
          <w:b/>
          <w:bCs/>
          <w:kern w:val="0"/>
          <w:sz w:val="27"/>
          <w:szCs w:val="27"/>
        </w:rPr>
        <w:t>-101</w:t>
      </w:r>
      <w:r w:rsidR="007C269E">
        <w:rPr>
          <w:rFonts w:ascii="Arial" w:eastAsia="宋体" w:hAnsi="Arial" w:cs="Arial" w:hint="eastAsia"/>
          <w:b/>
          <w:bCs/>
          <w:kern w:val="0"/>
          <w:sz w:val="36"/>
          <w:szCs w:val="36"/>
        </w:rPr>
        <w:t xml:space="preserve">   </w:t>
      </w:r>
    </w:p>
    <w:p w:rsidR="00E90F7D" w:rsidRPr="00E90F7D" w:rsidRDefault="00E90F7D" w:rsidP="00E90F7D">
      <w:pPr>
        <w:widowControl/>
        <w:spacing w:line="360" w:lineRule="auto"/>
        <w:jc w:val="left"/>
        <w:rPr>
          <w:rFonts w:ascii="Arial" w:eastAsia="宋体" w:hAnsi="Arial" w:cs="Arial"/>
          <w:kern w:val="0"/>
          <w:szCs w:val="21"/>
        </w:rPr>
      </w:pPr>
      <w:r w:rsidRPr="00E90F7D">
        <w:rPr>
          <w:rFonts w:ascii="Arial" w:eastAsia="宋体" w:hAnsi="Arial" w:cs="Arial"/>
          <w:b/>
          <w:kern w:val="0"/>
          <w:szCs w:val="21"/>
        </w:rPr>
        <w:t xml:space="preserve">Species </w:t>
      </w:r>
      <w:proofErr w:type="gramStart"/>
      <w:r w:rsidRPr="00E90F7D">
        <w:rPr>
          <w:rFonts w:ascii="Arial" w:eastAsia="宋体" w:hAnsi="Arial" w:cs="Arial"/>
          <w:b/>
          <w:kern w:val="0"/>
          <w:szCs w:val="21"/>
        </w:rPr>
        <w:t>Reactivity :</w:t>
      </w:r>
      <w:proofErr w:type="gramEnd"/>
      <w:r w:rsidR="00595364">
        <w:rPr>
          <w:rFonts w:ascii="Arial" w:eastAsia="宋体" w:hAnsi="Arial" w:cs="Arial"/>
          <w:kern w:val="0"/>
          <w:szCs w:val="21"/>
        </w:rPr>
        <w:t xml:space="preserve"> All species expected</w:t>
      </w:r>
      <w:r w:rsidR="00B54687">
        <w:rPr>
          <w:rFonts w:ascii="Arial" w:eastAsia="宋体" w:hAnsi="Arial" w:cs="Arial" w:hint="eastAsia"/>
          <w:kern w:val="0"/>
          <w:szCs w:val="21"/>
        </w:rPr>
        <w:t xml:space="preserve">  </w:t>
      </w:r>
      <w:r w:rsidR="00FF4881">
        <w:rPr>
          <w:rFonts w:ascii="Arial" w:eastAsia="宋体" w:hAnsi="Arial" w:cs="Arial" w:hint="eastAsia"/>
          <w:kern w:val="0"/>
          <w:szCs w:val="21"/>
        </w:rPr>
        <w:t xml:space="preserve"> </w:t>
      </w:r>
      <w:r w:rsidR="00125D73">
        <w:rPr>
          <w:rFonts w:ascii="Arial" w:eastAsia="宋体" w:hAnsi="Arial" w:cs="Arial" w:hint="eastAsia"/>
          <w:kern w:val="0"/>
          <w:szCs w:val="21"/>
        </w:rPr>
        <w:t xml:space="preserve">   </w:t>
      </w:r>
      <w:r w:rsidR="00595364">
        <w:rPr>
          <w:rFonts w:ascii="Arial" w:eastAsia="宋体" w:hAnsi="Arial" w:cs="Arial" w:hint="eastAsia"/>
          <w:kern w:val="0"/>
          <w:szCs w:val="21"/>
        </w:rPr>
        <w:t xml:space="preserve"> </w:t>
      </w:r>
      <w:r w:rsidR="008278B0">
        <w:rPr>
          <w:rFonts w:ascii="Arial" w:eastAsia="宋体" w:hAnsi="Arial" w:cs="Arial" w:hint="eastAsia"/>
          <w:kern w:val="0"/>
          <w:szCs w:val="21"/>
        </w:rPr>
        <w:t xml:space="preserve"> </w:t>
      </w:r>
      <w:r w:rsidR="00595364">
        <w:rPr>
          <w:rFonts w:ascii="Arial" w:eastAsia="宋体" w:hAnsi="Arial" w:cs="Arial" w:hint="eastAsia"/>
          <w:kern w:val="0"/>
          <w:szCs w:val="21"/>
        </w:rPr>
        <w:t xml:space="preserve"> </w:t>
      </w:r>
      <w:r w:rsidR="008278B0">
        <w:rPr>
          <w:rFonts w:ascii="Arial" w:hAnsi="Arial" w:cs="Arial" w:hint="eastAsia"/>
          <w:b/>
          <w:bCs/>
          <w:szCs w:val="21"/>
          <w:bdr w:val="none" w:sz="0" w:space="0" w:color="auto" w:frame="1"/>
        </w:rPr>
        <w:t>size:</w:t>
      </w:r>
      <w:r w:rsidR="008278B0" w:rsidRPr="008278B0">
        <w:rPr>
          <w:rFonts w:ascii="Arial" w:eastAsia="宋体" w:hAnsi="Arial" w:cs="Arial" w:hint="eastAsia"/>
          <w:kern w:val="0"/>
          <w:szCs w:val="21"/>
        </w:rPr>
        <w:t>100ul</w:t>
      </w:r>
      <w:r w:rsidR="00FF4881" w:rsidRPr="008278B0">
        <w:rPr>
          <w:rFonts w:ascii="Arial" w:eastAsia="宋体" w:hAnsi="Arial" w:cs="Arial" w:hint="eastAsia"/>
          <w:kern w:val="0"/>
          <w:szCs w:val="21"/>
        </w:rPr>
        <w:t xml:space="preserve">  </w:t>
      </w:r>
    </w:p>
    <w:p w:rsidR="00E90F7D" w:rsidRPr="00E90F7D" w:rsidRDefault="00E90F7D" w:rsidP="00E90F7D">
      <w:pPr>
        <w:widowControl/>
        <w:spacing w:line="360" w:lineRule="auto"/>
        <w:jc w:val="left"/>
        <w:rPr>
          <w:rFonts w:ascii="Arial" w:eastAsia="宋体" w:hAnsi="Arial" w:cs="Arial"/>
          <w:kern w:val="0"/>
          <w:szCs w:val="21"/>
        </w:rPr>
      </w:pPr>
      <w:r w:rsidRPr="00E90F7D">
        <w:rPr>
          <w:rFonts w:ascii="Arial" w:eastAsia="宋体" w:hAnsi="Arial" w:cs="Arial"/>
          <w:b/>
          <w:bCs/>
          <w:kern w:val="0"/>
          <w:szCs w:val="21"/>
        </w:rPr>
        <w:t>Species: </w:t>
      </w:r>
      <w:r w:rsidR="00E270E4">
        <w:rPr>
          <w:rFonts w:ascii="Arial" w:eastAsia="宋体" w:hAnsi="Arial" w:cs="Arial" w:hint="eastAsia"/>
          <w:bCs/>
          <w:kern w:val="0"/>
          <w:szCs w:val="21"/>
        </w:rPr>
        <w:t>Mouse</w:t>
      </w:r>
      <w:r w:rsidRPr="00E90F7D">
        <w:rPr>
          <w:rFonts w:ascii="Arial" w:eastAsia="宋体" w:hAnsi="Arial" w:cs="Arial" w:hint="eastAsia"/>
          <w:bCs/>
          <w:kern w:val="0"/>
          <w:szCs w:val="21"/>
        </w:rPr>
        <w:t xml:space="preserve">    </w:t>
      </w:r>
      <w:r w:rsidRPr="00E90F7D">
        <w:rPr>
          <w:rFonts w:ascii="Arial" w:eastAsia="宋体" w:hAnsi="Arial" w:cs="Arial"/>
          <w:b/>
          <w:bCs/>
          <w:kern w:val="0"/>
          <w:szCs w:val="21"/>
        </w:rPr>
        <w:t xml:space="preserve"> </w:t>
      </w:r>
      <w:r w:rsidR="00FF4881">
        <w:rPr>
          <w:rFonts w:ascii="Arial" w:eastAsia="宋体" w:hAnsi="Arial" w:cs="Arial" w:hint="eastAsia"/>
          <w:b/>
          <w:bCs/>
          <w:kern w:val="0"/>
          <w:szCs w:val="21"/>
        </w:rPr>
        <w:t xml:space="preserve">                       </w:t>
      </w:r>
      <w:r w:rsidR="00125D73">
        <w:rPr>
          <w:rFonts w:ascii="Arial" w:eastAsia="宋体" w:hAnsi="Arial" w:cs="Arial" w:hint="eastAsia"/>
          <w:b/>
          <w:bCs/>
          <w:kern w:val="0"/>
          <w:szCs w:val="21"/>
        </w:rPr>
        <w:t xml:space="preserve">   </w:t>
      </w:r>
      <w:r w:rsidR="00FF4881">
        <w:rPr>
          <w:rFonts w:ascii="Arial" w:eastAsia="宋体" w:hAnsi="Arial" w:cs="Arial" w:hint="eastAsia"/>
          <w:b/>
          <w:bCs/>
          <w:kern w:val="0"/>
          <w:szCs w:val="21"/>
        </w:rPr>
        <w:t xml:space="preserve"> </w:t>
      </w:r>
      <w:proofErr w:type="spellStart"/>
      <w:r w:rsidRPr="00E90F7D">
        <w:rPr>
          <w:rFonts w:ascii="Arial" w:eastAsia="宋体" w:hAnsi="Arial" w:cs="Arial"/>
          <w:b/>
          <w:bCs/>
          <w:kern w:val="0"/>
          <w:szCs w:val="21"/>
        </w:rPr>
        <w:t>Immunogen</w:t>
      </w:r>
      <w:proofErr w:type="spellEnd"/>
      <w:r w:rsidRPr="00E90F7D">
        <w:rPr>
          <w:rFonts w:ascii="Arial" w:eastAsia="宋体" w:hAnsi="Arial" w:cs="Arial"/>
          <w:b/>
          <w:bCs/>
          <w:kern w:val="0"/>
          <w:szCs w:val="21"/>
        </w:rPr>
        <w:t>:</w:t>
      </w:r>
      <w:r w:rsidR="00595364">
        <w:rPr>
          <w:rFonts w:ascii="Arial" w:eastAsia="宋体" w:hAnsi="Arial" w:cs="Arial" w:hint="eastAsia"/>
          <w:b/>
          <w:bCs/>
          <w:kern w:val="0"/>
          <w:szCs w:val="21"/>
        </w:rPr>
        <w:t xml:space="preserve"> </w:t>
      </w:r>
      <w:r w:rsidR="00E270E4">
        <w:rPr>
          <w:rFonts w:ascii="Arial" w:eastAsia="宋体" w:hAnsi="Arial" w:cs="Arial" w:hint="eastAsia"/>
          <w:kern w:val="0"/>
          <w:szCs w:val="21"/>
        </w:rPr>
        <w:t>Acetylated</w:t>
      </w:r>
      <w:r w:rsidRPr="00E90F7D">
        <w:rPr>
          <w:rFonts w:ascii="Arial" w:eastAsia="宋体" w:hAnsi="Arial" w:cs="Arial"/>
          <w:kern w:val="0"/>
          <w:szCs w:val="21"/>
        </w:rPr>
        <w:t xml:space="preserve"> BSA</w:t>
      </w:r>
    </w:p>
    <w:p w:rsidR="00E90F7D" w:rsidRPr="00E90F7D" w:rsidRDefault="00E90F7D" w:rsidP="00E90F7D">
      <w:pPr>
        <w:widowControl/>
        <w:jc w:val="left"/>
        <w:rPr>
          <w:rFonts w:ascii="Arial" w:eastAsia="宋体" w:hAnsi="Arial" w:cs="Arial"/>
          <w:b/>
          <w:bCs/>
          <w:kern w:val="0"/>
          <w:szCs w:val="21"/>
        </w:rPr>
      </w:pPr>
    </w:p>
    <w:p w:rsidR="00E270E4" w:rsidRPr="00E270E4" w:rsidRDefault="00E270E4" w:rsidP="00E270E4">
      <w:pPr>
        <w:widowControl/>
        <w:spacing w:line="360" w:lineRule="auto"/>
        <w:jc w:val="left"/>
        <w:rPr>
          <w:rFonts w:ascii="Arial" w:eastAsia="宋体" w:hAnsi="Arial" w:cs="Arial"/>
          <w:bCs/>
          <w:kern w:val="0"/>
          <w:szCs w:val="21"/>
        </w:rPr>
      </w:pPr>
      <w:r w:rsidRPr="00E270E4">
        <w:rPr>
          <w:rFonts w:ascii="Arial" w:eastAsia="宋体" w:hAnsi="Arial" w:cs="Arial" w:hint="eastAsia"/>
          <w:b/>
          <w:bCs/>
          <w:kern w:val="0"/>
          <w:szCs w:val="21"/>
        </w:rPr>
        <w:t xml:space="preserve">Product Description: </w:t>
      </w:r>
      <w:r w:rsidRPr="00E270E4">
        <w:rPr>
          <w:rFonts w:ascii="Arial" w:eastAsia="宋体" w:hAnsi="Arial" w:cs="Arial"/>
          <w:bCs/>
          <w:kern w:val="0"/>
          <w:szCs w:val="21"/>
        </w:rPr>
        <w:t>T</w:t>
      </w:r>
      <w:r w:rsidR="00FF4881">
        <w:rPr>
          <w:rFonts w:ascii="Arial" w:eastAsia="宋体" w:hAnsi="Arial" w:cs="Arial" w:hint="eastAsia"/>
          <w:bCs/>
          <w:kern w:val="0"/>
          <w:szCs w:val="21"/>
        </w:rPr>
        <w:t>he mouse</w:t>
      </w:r>
      <w:r w:rsidRPr="00E270E4">
        <w:rPr>
          <w:rFonts w:ascii="Arial" w:eastAsia="宋体" w:hAnsi="Arial" w:cs="Arial" w:hint="eastAsia"/>
          <w:bCs/>
          <w:kern w:val="0"/>
          <w:szCs w:val="21"/>
        </w:rPr>
        <w:t xml:space="preserve"> </w:t>
      </w:r>
      <w:r w:rsidR="00A22E9B">
        <w:rPr>
          <w:rFonts w:ascii="Arial" w:eastAsia="宋体" w:hAnsi="Arial" w:cs="Arial" w:hint="eastAsia"/>
          <w:bCs/>
          <w:kern w:val="0"/>
          <w:szCs w:val="21"/>
        </w:rPr>
        <w:t xml:space="preserve">monoclonal </w:t>
      </w:r>
      <w:r w:rsidRPr="00E270E4">
        <w:rPr>
          <w:rFonts w:ascii="Arial" w:eastAsia="宋体" w:hAnsi="Arial" w:cs="Arial" w:hint="eastAsia"/>
          <w:bCs/>
          <w:kern w:val="0"/>
          <w:szCs w:val="21"/>
        </w:rPr>
        <w:t xml:space="preserve">pan </w:t>
      </w:r>
      <w:r w:rsidR="00827C8D">
        <w:rPr>
          <w:rFonts w:ascii="Arial" w:eastAsia="宋体" w:hAnsi="Arial" w:cs="Arial" w:hint="eastAsia"/>
          <w:bCs/>
          <w:kern w:val="0"/>
          <w:szCs w:val="21"/>
        </w:rPr>
        <w:t>anti-</w:t>
      </w:r>
      <w:proofErr w:type="spellStart"/>
      <w:r w:rsidRPr="00E270E4">
        <w:rPr>
          <w:rFonts w:ascii="Arial" w:eastAsia="宋体" w:hAnsi="Arial" w:cs="Arial" w:hint="eastAsia"/>
          <w:bCs/>
          <w:kern w:val="0"/>
          <w:szCs w:val="21"/>
        </w:rPr>
        <w:t>acetyllysine</w:t>
      </w:r>
      <w:proofErr w:type="spellEnd"/>
      <w:r w:rsidRPr="00E270E4">
        <w:rPr>
          <w:rFonts w:ascii="Arial" w:eastAsia="宋体" w:hAnsi="Arial" w:cs="Arial" w:hint="eastAsia"/>
          <w:bCs/>
          <w:kern w:val="0"/>
          <w:szCs w:val="21"/>
        </w:rPr>
        <w:t xml:space="preserve"> antibody</w:t>
      </w:r>
      <w:r w:rsidR="00A22E9B">
        <w:rPr>
          <w:rFonts w:ascii="Arial" w:eastAsia="宋体" w:hAnsi="Arial" w:cs="Arial" w:hint="eastAsia"/>
          <w:bCs/>
          <w:kern w:val="0"/>
          <w:szCs w:val="21"/>
        </w:rPr>
        <w:t xml:space="preserve"> (clone </w:t>
      </w:r>
      <w:r w:rsidR="00F971AD">
        <w:rPr>
          <w:rFonts w:ascii="Arial" w:eastAsia="宋体" w:hAnsi="Arial" w:cs="Arial" w:hint="eastAsia"/>
          <w:bCs/>
          <w:kern w:val="0"/>
          <w:szCs w:val="21"/>
        </w:rPr>
        <w:t>Kac</w:t>
      </w:r>
      <w:r w:rsidR="00A22E9B">
        <w:rPr>
          <w:rFonts w:ascii="Arial" w:eastAsia="宋体" w:hAnsi="Arial" w:cs="Arial" w:hint="eastAsia"/>
          <w:bCs/>
          <w:kern w:val="0"/>
          <w:szCs w:val="21"/>
        </w:rPr>
        <w:t>-01)</w:t>
      </w:r>
      <w:r w:rsidRPr="00E270E4">
        <w:rPr>
          <w:rFonts w:ascii="Arial" w:eastAsia="宋体" w:hAnsi="Arial" w:cs="Arial" w:hint="eastAsia"/>
          <w:bCs/>
          <w:kern w:val="0"/>
          <w:szCs w:val="21"/>
        </w:rPr>
        <w:t xml:space="preserve"> is purified with Protein G affinity chromatography. It specifically recognizes proteins with </w:t>
      </w:r>
      <w:proofErr w:type="spellStart"/>
      <w:r w:rsidRPr="00E270E4">
        <w:rPr>
          <w:rFonts w:ascii="Arial" w:eastAsia="宋体" w:hAnsi="Arial" w:cs="Arial" w:hint="eastAsia"/>
          <w:bCs/>
          <w:kern w:val="0"/>
          <w:szCs w:val="21"/>
        </w:rPr>
        <w:t>acetyllysine</w:t>
      </w:r>
      <w:proofErr w:type="spellEnd"/>
      <w:r w:rsidRPr="00E270E4">
        <w:rPr>
          <w:rFonts w:ascii="Arial" w:eastAsia="宋体" w:hAnsi="Arial" w:cs="Arial" w:hint="eastAsia"/>
          <w:bCs/>
          <w:kern w:val="0"/>
          <w:szCs w:val="21"/>
        </w:rPr>
        <w:t xml:space="preserve"> residues but not the </w:t>
      </w:r>
      <w:proofErr w:type="spellStart"/>
      <w:r w:rsidRPr="00E270E4">
        <w:rPr>
          <w:rFonts w:ascii="Arial" w:eastAsia="宋体" w:hAnsi="Arial" w:cs="Arial" w:hint="eastAsia"/>
          <w:bCs/>
          <w:kern w:val="0"/>
          <w:szCs w:val="21"/>
        </w:rPr>
        <w:t>propionyllysine</w:t>
      </w:r>
      <w:proofErr w:type="spellEnd"/>
      <w:r w:rsidRPr="00E270E4">
        <w:rPr>
          <w:rFonts w:ascii="Arial" w:eastAsia="宋体" w:hAnsi="Arial" w:cs="Arial" w:hint="eastAsia"/>
          <w:bCs/>
          <w:kern w:val="0"/>
          <w:szCs w:val="21"/>
        </w:rPr>
        <w:t xml:space="preserve"> or </w:t>
      </w:r>
      <w:proofErr w:type="spellStart"/>
      <w:r w:rsidRPr="00E270E4">
        <w:rPr>
          <w:rFonts w:ascii="Arial" w:eastAsia="宋体" w:hAnsi="Arial" w:cs="Arial" w:hint="eastAsia"/>
          <w:bCs/>
          <w:kern w:val="0"/>
          <w:szCs w:val="21"/>
        </w:rPr>
        <w:t>butyryllysine</w:t>
      </w:r>
      <w:proofErr w:type="spellEnd"/>
      <w:r w:rsidRPr="00E270E4">
        <w:rPr>
          <w:rFonts w:ascii="Arial" w:eastAsia="宋体" w:hAnsi="Arial" w:cs="Arial" w:hint="eastAsia"/>
          <w:bCs/>
          <w:kern w:val="0"/>
          <w:szCs w:val="21"/>
        </w:rPr>
        <w:t xml:space="preserve"> residues with structural similarity. </w:t>
      </w:r>
      <w:proofErr w:type="gramStart"/>
      <w:r w:rsidRPr="00E270E4">
        <w:rPr>
          <w:rFonts w:ascii="Arial" w:eastAsia="宋体" w:hAnsi="Arial" w:cs="Arial" w:hint="eastAsia"/>
          <w:bCs/>
          <w:kern w:val="0"/>
          <w:szCs w:val="21"/>
        </w:rPr>
        <w:t xml:space="preserve">Except the common usage such as Western blotting, </w:t>
      </w:r>
      <w:proofErr w:type="spellStart"/>
      <w:r w:rsidRPr="00E270E4">
        <w:rPr>
          <w:rFonts w:ascii="Arial" w:eastAsia="宋体" w:hAnsi="Arial" w:cs="Arial" w:hint="eastAsia"/>
          <w:bCs/>
          <w:kern w:val="0"/>
          <w:szCs w:val="21"/>
        </w:rPr>
        <w:t>immunoprecipitation</w:t>
      </w:r>
      <w:proofErr w:type="spellEnd"/>
      <w:r w:rsidRPr="00E270E4">
        <w:rPr>
          <w:rFonts w:ascii="Arial" w:eastAsia="宋体" w:hAnsi="Arial" w:cs="Arial" w:hint="eastAsia"/>
          <w:bCs/>
          <w:kern w:val="0"/>
          <w:szCs w:val="21"/>
        </w:rPr>
        <w:t xml:space="preserve"> and </w:t>
      </w:r>
      <w:proofErr w:type="spellStart"/>
      <w:r w:rsidRPr="00E270E4">
        <w:rPr>
          <w:rFonts w:ascii="Arial" w:eastAsia="宋体" w:hAnsi="Arial" w:cs="Arial" w:hint="eastAsia"/>
          <w:bCs/>
          <w:kern w:val="0"/>
          <w:szCs w:val="21"/>
        </w:rPr>
        <w:t>immunofluorescence</w:t>
      </w:r>
      <w:proofErr w:type="spellEnd"/>
      <w:r w:rsidR="00F971AD">
        <w:rPr>
          <w:rFonts w:ascii="Arial" w:eastAsia="宋体" w:hAnsi="Arial" w:cs="Arial" w:hint="eastAsia"/>
          <w:bCs/>
          <w:kern w:val="0"/>
          <w:szCs w:val="21"/>
        </w:rPr>
        <w:t>.</w:t>
      </w:r>
      <w:proofErr w:type="gramEnd"/>
      <w:r w:rsidR="00F971AD">
        <w:rPr>
          <w:rFonts w:ascii="Arial" w:eastAsia="宋体" w:hAnsi="Arial" w:cs="Arial" w:hint="eastAsia"/>
          <w:bCs/>
          <w:kern w:val="0"/>
          <w:szCs w:val="21"/>
        </w:rPr>
        <w:t xml:space="preserve"> T</w:t>
      </w:r>
      <w:r w:rsidRPr="00E270E4">
        <w:rPr>
          <w:rFonts w:ascii="Arial" w:eastAsia="宋体" w:hAnsi="Arial" w:cs="Arial" w:hint="eastAsia"/>
          <w:bCs/>
          <w:kern w:val="0"/>
          <w:szCs w:val="21"/>
        </w:rPr>
        <w:t xml:space="preserve">he antibody </w:t>
      </w:r>
      <w:r w:rsidR="00F971AD" w:rsidRPr="00F971AD">
        <w:rPr>
          <w:rFonts w:ascii="Arial" w:eastAsia="宋体" w:hAnsi="Arial" w:cs="Arial"/>
          <w:bCs/>
          <w:kern w:val="0"/>
          <w:szCs w:val="21"/>
        </w:rPr>
        <w:t xml:space="preserve">has </w:t>
      </w:r>
      <w:r w:rsidR="00F971AD">
        <w:rPr>
          <w:rFonts w:ascii="Arial" w:eastAsia="宋体" w:hAnsi="Arial" w:cs="Arial" w:hint="eastAsia"/>
          <w:bCs/>
          <w:kern w:val="0"/>
          <w:szCs w:val="21"/>
        </w:rPr>
        <w:t xml:space="preserve">been </w:t>
      </w:r>
      <w:r w:rsidR="00F971AD" w:rsidRPr="00F971AD">
        <w:rPr>
          <w:rFonts w:ascii="Arial" w:eastAsia="宋体" w:hAnsi="Arial" w:cs="Arial"/>
          <w:bCs/>
          <w:kern w:val="0"/>
          <w:szCs w:val="21"/>
        </w:rPr>
        <w:t xml:space="preserve">shown in combination with </w:t>
      </w:r>
      <w:r w:rsidR="00F971AD">
        <w:rPr>
          <w:rFonts w:ascii="Arial" w:eastAsia="宋体" w:hAnsi="Arial" w:cs="Arial" w:hint="eastAsia"/>
          <w:bCs/>
          <w:kern w:val="0"/>
          <w:szCs w:val="21"/>
        </w:rPr>
        <w:t xml:space="preserve">other </w:t>
      </w:r>
      <w:r w:rsidR="00827C8D">
        <w:rPr>
          <w:rFonts w:ascii="Arial" w:eastAsia="宋体" w:hAnsi="Arial" w:cs="Arial" w:hint="eastAsia"/>
          <w:bCs/>
          <w:kern w:val="0"/>
          <w:szCs w:val="21"/>
        </w:rPr>
        <w:t xml:space="preserve">one </w:t>
      </w:r>
      <w:r w:rsidR="00F971AD" w:rsidRPr="00F971AD">
        <w:rPr>
          <w:rFonts w:ascii="Arial" w:eastAsia="宋体" w:hAnsi="Arial" w:cs="Arial"/>
          <w:bCs/>
          <w:kern w:val="0"/>
          <w:szCs w:val="21"/>
        </w:rPr>
        <w:t>ant</w:t>
      </w:r>
      <w:r w:rsidR="00F971AD">
        <w:rPr>
          <w:rFonts w:ascii="Arial" w:eastAsia="宋体" w:hAnsi="Arial" w:cs="Arial"/>
          <w:bCs/>
          <w:kern w:val="0"/>
          <w:szCs w:val="21"/>
        </w:rPr>
        <w:t>i-</w:t>
      </w:r>
      <w:proofErr w:type="spellStart"/>
      <w:r w:rsidR="00F971AD">
        <w:rPr>
          <w:rFonts w:ascii="Arial" w:eastAsia="宋体" w:hAnsi="Arial" w:cs="Arial"/>
          <w:bCs/>
          <w:kern w:val="0"/>
          <w:szCs w:val="21"/>
        </w:rPr>
        <w:t>acetyllysine</w:t>
      </w:r>
      <w:proofErr w:type="spellEnd"/>
      <w:r w:rsidR="00F971AD">
        <w:rPr>
          <w:rFonts w:ascii="Arial" w:eastAsia="宋体" w:hAnsi="Arial" w:cs="Arial"/>
          <w:bCs/>
          <w:kern w:val="0"/>
          <w:szCs w:val="21"/>
        </w:rPr>
        <w:t xml:space="preserve"> antibody</w:t>
      </w:r>
      <w:r w:rsidR="00F971AD">
        <w:rPr>
          <w:rFonts w:ascii="Arial" w:eastAsia="宋体" w:hAnsi="Arial" w:cs="Arial" w:hint="eastAsia"/>
          <w:bCs/>
          <w:kern w:val="0"/>
          <w:szCs w:val="21"/>
        </w:rPr>
        <w:t xml:space="preserve"> (Cat#PTM-102,</w:t>
      </w:r>
      <w:r w:rsidR="00F971AD">
        <w:rPr>
          <w:rFonts w:ascii="Arial" w:eastAsia="宋体" w:hAnsi="Arial" w:cs="Arial"/>
          <w:bCs/>
          <w:kern w:val="0"/>
          <w:szCs w:val="21"/>
        </w:rPr>
        <w:t xml:space="preserve"> clone </w:t>
      </w:r>
      <w:r w:rsidR="00F971AD">
        <w:rPr>
          <w:rFonts w:ascii="Arial" w:eastAsia="宋体" w:hAnsi="Arial" w:cs="Arial" w:hint="eastAsia"/>
          <w:bCs/>
          <w:kern w:val="0"/>
          <w:szCs w:val="21"/>
        </w:rPr>
        <w:t>Kac</w:t>
      </w:r>
      <w:r w:rsidR="00F971AD" w:rsidRPr="00F971AD">
        <w:rPr>
          <w:rFonts w:ascii="Arial" w:eastAsia="宋体" w:hAnsi="Arial" w:cs="Arial"/>
          <w:bCs/>
          <w:kern w:val="0"/>
          <w:szCs w:val="21"/>
        </w:rPr>
        <w:t>-11</w:t>
      </w:r>
      <w:r w:rsidR="00827C8D">
        <w:rPr>
          <w:rFonts w:ascii="Arial" w:eastAsia="宋体" w:hAnsi="Arial" w:cs="Arial" w:hint="eastAsia"/>
          <w:bCs/>
          <w:kern w:val="0"/>
          <w:szCs w:val="21"/>
        </w:rPr>
        <w:t>)</w:t>
      </w:r>
      <w:r w:rsidR="00F971AD" w:rsidRPr="00F971AD">
        <w:rPr>
          <w:rFonts w:ascii="Arial" w:eastAsia="宋体" w:hAnsi="Arial" w:cs="Arial"/>
          <w:bCs/>
          <w:kern w:val="0"/>
          <w:szCs w:val="21"/>
        </w:rPr>
        <w:t xml:space="preserve"> to identify most </w:t>
      </w:r>
      <w:r w:rsidR="00F971AD">
        <w:rPr>
          <w:rFonts w:ascii="Arial" w:eastAsia="宋体" w:hAnsi="Arial" w:cs="Arial" w:hint="eastAsia"/>
          <w:bCs/>
          <w:kern w:val="0"/>
          <w:szCs w:val="21"/>
        </w:rPr>
        <w:t xml:space="preserve">lysine acetylated </w:t>
      </w:r>
      <w:r w:rsidR="00F971AD" w:rsidRPr="00F971AD">
        <w:rPr>
          <w:rFonts w:ascii="Arial" w:eastAsia="宋体" w:hAnsi="Arial" w:cs="Arial"/>
          <w:bCs/>
          <w:kern w:val="0"/>
          <w:szCs w:val="21"/>
        </w:rPr>
        <w:t>peptide</w:t>
      </w:r>
      <w:r w:rsidR="00F971AD">
        <w:rPr>
          <w:rFonts w:ascii="Arial" w:eastAsia="宋体" w:hAnsi="Arial" w:cs="Arial" w:hint="eastAsia"/>
          <w:bCs/>
          <w:kern w:val="0"/>
          <w:szCs w:val="21"/>
        </w:rPr>
        <w:t xml:space="preserve">s </w:t>
      </w:r>
      <w:r w:rsidRPr="00E270E4">
        <w:rPr>
          <w:rFonts w:ascii="Arial" w:eastAsia="宋体" w:hAnsi="Arial" w:cs="Arial" w:hint="eastAsia"/>
          <w:bCs/>
          <w:kern w:val="0"/>
          <w:szCs w:val="21"/>
        </w:rPr>
        <w:t xml:space="preserve">in </w:t>
      </w:r>
      <w:r w:rsidR="00827C8D" w:rsidRPr="00E270E4">
        <w:rPr>
          <w:rFonts w:ascii="Arial" w:eastAsia="宋体" w:hAnsi="Arial" w:cs="Arial" w:hint="eastAsia"/>
          <w:bCs/>
          <w:kern w:val="0"/>
          <w:szCs w:val="21"/>
        </w:rPr>
        <w:t>both</w:t>
      </w:r>
      <w:r w:rsidR="00827C8D" w:rsidRPr="00E270E4">
        <w:rPr>
          <w:rFonts w:ascii="Arial" w:eastAsia="宋体" w:hAnsi="Arial" w:cs="Arial"/>
          <w:bCs/>
          <w:kern w:val="0"/>
          <w:szCs w:val="21"/>
        </w:rPr>
        <w:t xml:space="preserve"> </w:t>
      </w:r>
      <w:r w:rsidRPr="00E270E4">
        <w:rPr>
          <w:rFonts w:ascii="Arial" w:eastAsia="宋体" w:hAnsi="Arial" w:cs="Arial"/>
          <w:bCs/>
          <w:kern w:val="0"/>
          <w:szCs w:val="21"/>
        </w:rPr>
        <w:t xml:space="preserve">prokaryotic </w:t>
      </w:r>
      <w:r w:rsidRPr="00E270E4">
        <w:rPr>
          <w:rFonts w:ascii="Arial" w:eastAsia="宋体" w:hAnsi="Arial" w:cs="Arial" w:hint="eastAsia"/>
          <w:bCs/>
          <w:kern w:val="0"/>
          <w:szCs w:val="21"/>
        </w:rPr>
        <w:t xml:space="preserve">and </w:t>
      </w:r>
      <w:r w:rsidRPr="00E270E4">
        <w:rPr>
          <w:rFonts w:ascii="Arial" w:eastAsia="宋体" w:hAnsi="Arial" w:cs="Arial"/>
          <w:bCs/>
          <w:kern w:val="0"/>
          <w:szCs w:val="21"/>
        </w:rPr>
        <w:t>eukaryotic cell</w:t>
      </w:r>
      <w:r w:rsidRPr="00E270E4">
        <w:rPr>
          <w:rFonts w:ascii="Arial" w:eastAsia="宋体" w:hAnsi="Arial" w:cs="Arial" w:hint="eastAsia"/>
          <w:bCs/>
          <w:kern w:val="0"/>
          <w:szCs w:val="21"/>
        </w:rPr>
        <w:t>s</w:t>
      </w:r>
      <w:r w:rsidR="00827C8D" w:rsidRPr="00827C8D">
        <w:rPr>
          <w:rFonts w:ascii="Arial" w:eastAsia="宋体" w:hAnsi="Arial" w:cs="Arial"/>
          <w:bCs/>
          <w:kern w:val="0"/>
          <w:szCs w:val="21"/>
        </w:rPr>
        <w:t xml:space="preserve"> </w:t>
      </w:r>
      <w:r w:rsidR="00827C8D" w:rsidRPr="00F971AD">
        <w:rPr>
          <w:rFonts w:ascii="Arial" w:eastAsia="宋体" w:hAnsi="Arial" w:cs="Arial"/>
          <w:bCs/>
          <w:kern w:val="0"/>
          <w:szCs w:val="21"/>
        </w:rPr>
        <w:t>in proteomics screenings</w:t>
      </w:r>
      <w:r w:rsidRPr="00E270E4">
        <w:rPr>
          <w:rFonts w:ascii="Arial" w:eastAsia="宋体" w:hAnsi="Arial" w:cs="Arial" w:hint="eastAsia"/>
          <w:bCs/>
          <w:kern w:val="0"/>
          <w:szCs w:val="21"/>
        </w:rPr>
        <w:t>.</w:t>
      </w:r>
    </w:p>
    <w:p w:rsidR="00E270E4" w:rsidRPr="00E270E4" w:rsidRDefault="00E270E4" w:rsidP="00E270E4">
      <w:pPr>
        <w:widowControl/>
        <w:spacing w:line="360" w:lineRule="auto"/>
        <w:jc w:val="left"/>
        <w:rPr>
          <w:rFonts w:ascii="Arial" w:eastAsia="宋体" w:hAnsi="Arial" w:cs="Arial"/>
          <w:bCs/>
          <w:kern w:val="0"/>
          <w:szCs w:val="21"/>
        </w:rPr>
      </w:pPr>
    </w:p>
    <w:p w:rsidR="00E270E4" w:rsidRPr="00E270E4" w:rsidRDefault="00E270E4" w:rsidP="00E270E4">
      <w:pPr>
        <w:widowControl/>
        <w:spacing w:line="360" w:lineRule="auto"/>
        <w:jc w:val="left"/>
        <w:rPr>
          <w:rFonts w:ascii="Arial" w:eastAsia="宋体" w:hAnsi="Arial" w:cs="Arial"/>
          <w:kern w:val="0"/>
          <w:szCs w:val="21"/>
        </w:rPr>
      </w:pPr>
      <w:r w:rsidRPr="00E270E4">
        <w:rPr>
          <w:rFonts w:ascii="Arial" w:eastAsia="宋体" w:hAnsi="Arial" w:cs="Arial"/>
          <w:b/>
          <w:bCs/>
          <w:kern w:val="0"/>
          <w:szCs w:val="21"/>
        </w:rPr>
        <w:t>Source/Purification:</w:t>
      </w:r>
      <w:r w:rsidR="000A6D39">
        <w:rPr>
          <w:rFonts w:ascii="Arial" w:eastAsia="宋体" w:hAnsi="Arial" w:cs="Arial" w:hint="eastAsia"/>
          <w:b/>
          <w:bCs/>
          <w:kern w:val="0"/>
          <w:szCs w:val="21"/>
        </w:rPr>
        <w:t xml:space="preserve"> </w:t>
      </w:r>
      <w:r w:rsidR="000F7196" w:rsidRPr="000F7196">
        <w:rPr>
          <w:rFonts w:ascii="Arial" w:eastAsia="宋体" w:hAnsi="Arial" w:cs="Arial" w:hint="eastAsia"/>
          <w:bCs/>
          <w:kern w:val="0"/>
          <w:szCs w:val="21"/>
        </w:rPr>
        <w:t>The</w:t>
      </w:r>
      <w:r w:rsidR="000F7196">
        <w:rPr>
          <w:rFonts w:ascii="Arial" w:eastAsia="宋体" w:hAnsi="Arial" w:cs="Arial" w:hint="eastAsia"/>
          <w:b/>
          <w:bCs/>
          <w:kern w:val="0"/>
          <w:szCs w:val="21"/>
        </w:rPr>
        <w:t xml:space="preserve"> </w:t>
      </w:r>
      <w:r w:rsidR="000F7196">
        <w:rPr>
          <w:rFonts w:ascii="Arial" w:eastAsia="宋体" w:hAnsi="Arial" w:cs="Arial" w:hint="eastAsia"/>
          <w:kern w:val="0"/>
          <w:szCs w:val="21"/>
        </w:rPr>
        <w:t>m</w:t>
      </w:r>
      <w:r w:rsidR="000F7196">
        <w:rPr>
          <w:rFonts w:ascii="Arial" w:eastAsia="宋体" w:hAnsi="Arial" w:cs="Arial"/>
          <w:kern w:val="0"/>
          <w:szCs w:val="21"/>
        </w:rPr>
        <w:t>ouse monoclonal antibod</w:t>
      </w:r>
      <w:r w:rsidR="000F7196">
        <w:rPr>
          <w:rFonts w:ascii="Arial" w:eastAsia="宋体" w:hAnsi="Arial" w:cs="Arial" w:hint="eastAsia"/>
          <w:kern w:val="0"/>
          <w:szCs w:val="21"/>
        </w:rPr>
        <w:t>y</w:t>
      </w:r>
      <w:r w:rsidR="000F7196">
        <w:rPr>
          <w:rFonts w:ascii="Arial" w:eastAsia="宋体" w:hAnsi="Arial" w:cs="Arial"/>
          <w:kern w:val="0"/>
          <w:szCs w:val="21"/>
        </w:rPr>
        <w:t xml:space="preserve"> </w:t>
      </w:r>
      <w:r w:rsidR="000F7196">
        <w:rPr>
          <w:rFonts w:ascii="Arial" w:eastAsia="宋体" w:hAnsi="Arial" w:cs="Arial" w:hint="eastAsia"/>
          <w:kern w:val="0"/>
          <w:szCs w:val="21"/>
        </w:rPr>
        <w:t>is</w:t>
      </w:r>
      <w:r w:rsidRPr="00E270E4">
        <w:rPr>
          <w:rFonts w:ascii="Arial" w:eastAsia="宋体" w:hAnsi="Arial" w:cs="Arial"/>
          <w:kern w:val="0"/>
          <w:szCs w:val="21"/>
        </w:rPr>
        <w:t xml:space="preserve"> produced by immunizi</w:t>
      </w:r>
      <w:r w:rsidR="000A6D39">
        <w:rPr>
          <w:rFonts w:ascii="Arial" w:eastAsia="宋体" w:hAnsi="Arial" w:cs="Arial"/>
          <w:kern w:val="0"/>
          <w:szCs w:val="21"/>
        </w:rPr>
        <w:t>ng animals with acetylated BSA.</w:t>
      </w:r>
      <w:r w:rsidR="000A6D39">
        <w:rPr>
          <w:rFonts w:ascii="Arial" w:eastAsia="宋体" w:hAnsi="Arial" w:cs="Arial" w:hint="eastAsia"/>
          <w:kern w:val="0"/>
          <w:szCs w:val="21"/>
        </w:rPr>
        <w:t xml:space="preserve"> </w:t>
      </w:r>
      <w:r w:rsidRPr="00E270E4">
        <w:rPr>
          <w:rFonts w:ascii="Arial" w:eastAsia="宋体" w:hAnsi="Arial" w:cs="Arial"/>
          <w:kern w:val="0"/>
          <w:szCs w:val="21"/>
        </w:rPr>
        <w:t xml:space="preserve">Antibodies are purified by </w:t>
      </w:r>
      <w:proofErr w:type="spellStart"/>
      <w:r w:rsidR="00827C8D">
        <w:rPr>
          <w:rFonts w:ascii="Arial" w:eastAsia="宋体" w:hAnsi="Arial" w:cs="Arial" w:hint="eastAsia"/>
          <w:kern w:val="0"/>
          <w:szCs w:val="21"/>
        </w:rPr>
        <w:t>acetyllysine</w:t>
      </w:r>
      <w:proofErr w:type="spellEnd"/>
      <w:r w:rsidR="00827C8D">
        <w:rPr>
          <w:rFonts w:ascii="Arial" w:eastAsia="宋体" w:hAnsi="Arial" w:cs="Arial" w:hint="eastAsia"/>
          <w:kern w:val="0"/>
          <w:szCs w:val="21"/>
        </w:rPr>
        <w:t xml:space="preserve">-conjugated </w:t>
      </w:r>
      <w:proofErr w:type="spellStart"/>
      <w:r w:rsidR="00827C8D">
        <w:rPr>
          <w:rFonts w:ascii="Arial" w:eastAsia="宋体" w:hAnsi="Arial" w:cs="Arial" w:hint="eastAsia"/>
          <w:kern w:val="0"/>
          <w:szCs w:val="21"/>
        </w:rPr>
        <w:t>agarose</w:t>
      </w:r>
      <w:proofErr w:type="spellEnd"/>
      <w:r w:rsidR="00827C8D">
        <w:rPr>
          <w:rFonts w:ascii="Arial" w:eastAsia="宋体" w:hAnsi="Arial" w:cs="Arial" w:hint="eastAsia"/>
          <w:kern w:val="0"/>
          <w:szCs w:val="21"/>
        </w:rPr>
        <w:t xml:space="preserve"> from media of cultured cells</w:t>
      </w:r>
      <w:r w:rsidRPr="00E270E4">
        <w:rPr>
          <w:rFonts w:ascii="Arial" w:eastAsia="宋体" w:hAnsi="Arial" w:cs="Arial"/>
          <w:kern w:val="0"/>
          <w:szCs w:val="21"/>
        </w:rPr>
        <w:t>.</w:t>
      </w:r>
    </w:p>
    <w:p w:rsidR="00E270E4" w:rsidRPr="00E270E4" w:rsidRDefault="00E270E4" w:rsidP="00E270E4">
      <w:pPr>
        <w:widowControl/>
        <w:spacing w:line="360" w:lineRule="auto"/>
        <w:jc w:val="left"/>
        <w:rPr>
          <w:rFonts w:ascii="Arial" w:eastAsia="宋体" w:hAnsi="Arial" w:cs="Arial"/>
          <w:kern w:val="0"/>
          <w:szCs w:val="21"/>
        </w:rPr>
      </w:pPr>
    </w:p>
    <w:p w:rsidR="00E270E4" w:rsidRPr="00E270E4" w:rsidRDefault="00E270E4" w:rsidP="00E270E4">
      <w:pPr>
        <w:widowControl/>
        <w:spacing w:line="360" w:lineRule="auto"/>
        <w:jc w:val="left"/>
        <w:rPr>
          <w:rFonts w:ascii="Arial" w:eastAsia="宋体" w:hAnsi="Arial" w:cs="Arial"/>
          <w:kern w:val="0"/>
          <w:szCs w:val="21"/>
        </w:rPr>
      </w:pPr>
      <w:r w:rsidRPr="00E270E4">
        <w:rPr>
          <w:rFonts w:ascii="Arial" w:eastAsia="宋体" w:hAnsi="Arial" w:cs="Arial"/>
          <w:b/>
          <w:bCs/>
          <w:kern w:val="0"/>
          <w:szCs w:val="21"/>
        </w:rPr>
        <w:t>Specificity:</w:t>
      </w:r>
      <w:r w:rsidRPr="00827C8D">
        <w:rPr>
          <w:rFonts w:ascii="Arial" w:eastAsia="宋体" w:hAnsi="Arial" w:cs="Arial"/>
          <w:bCs/>
          <w:kern w:val="0"/>
          <w:szCs w:val="21"/>
        </w:rPr>
        <w:t xml:space="preserve"> </w:t>
      </w:r>
      <w:r w:rsidR="00827C8D" w:rsidRPr="00827C8D">
        <w:rPr>
          <w:rFonts w:ascii="Arial" w:eastAsia="宋体" w:hAnsi="Arial" w:cs="Arial" w:hint="eastAsia"/>
          <w:bCs/>
          <w:kern w:val="0"/>
          <w:szCs w:val="21"/>
        </w:rPr>
        <w:t>Anti-</w:t>
      </w:r>
      <w:proofErr w:type="spellStart"/>
      <w:r w:rsidR="00827C8D" w:rsidRPr="00827C8D">
        <w:rPr>
          <w:rFonts w:ascii="Arial" w:eastAsia="宋体" w:hAnsi="Arial" w:cs="Arial" w:hint="eastAsia"/>
          <w:bCs/>
          <w:kern w:val="0"/>
          <w:szCs w:val="21"/>
        </w:rPr>
        <w:t>a</w:t>
      </w:r>
      <w:r w:rsidRPr="00E270E4">
        <w:rPr>
          <w:rFonts w:ascii="Arial" w:eastAsia="宋体" w:hAnsi="Arial" w:cs="Arial"/>
          <w:kern w:val="0"/>
          <w:szCs w:val="21"/>
        </w:rPr>
        <w:t>cetyl</w:t>
      </w:r>
      <w:r w:rsidRPr="00E270E4">
        <w:rPr>
          <w:rFonts w:ascii="Arial" w:eastAsia="宋体" w:hAnsi="Arial" w:cs="Arial" w:hint="eastAsia"/>
          <w:kern w:val="0"/>
          <w:szCs w:val="21"/>
        </w:rPr>
        <w:t>l</w:t>
      </w:r>
      <w:r w:rsidRPr="00E270E4">
        <w:rPr>
          <w:rFonts w:ascii="Arial" w:eastAsia="宋体" w:hAnsi="Arial" w:cs="Arial"/>
          <w:kern w:val="0"/>
          <w:szCs w:val="21"/>
        </w:rPr>
        <w:t>ysine</w:t>
      </w:r>
      <w:proofErr w:type="spellEnd"/>
      <w:r w:rsidRPr="00E270E4">
        <w:rPr>
          <w:rFonts w:ascii="Arial" w:eastAsia="宋体" w:hAnsi="Arial" w:cs="Arial"/>
          <w:kern w:val="0"/>
          <w:szCs w:val="21"/>
        </w:rPr>
        <w:t xml:space="preserve"> </w:t>
      </w:r>
      <w:r w:rsidRPr="00E270E4">
        <w:rPr>
          <w:rFonts w:ascii="Arial" w:eastAsia="宋体" w:hAnsi="Arial" w:cs="Arial" w:hint="eastAsia"/>
          <w:kern w:val="0"/>
          <w:szCs w:val="21"/>
        </w:rPr>
        <w:t>a</w:t>
      </w:r>
      <w:r w:rsidRPr="00E270E4">
        <w:rPr>
          <w:rFonts w:ascii="Arial" w:eastAsia="宋体" w:hAnsi="Arial" w:cs="Arial"/>
          <w:kern w:val="0"/>
          <w:szCs w:val="21"/>
        </w:rPr>
        <w:t>ntibody detects proteins post-</w:t>
      </w:r>
      <w:proofErr w:type="spellStart"/>
      <w:r w:rsidRPr="00E270E4">
        <w:rPr>
          <w:rFonts w:ascii="Arial" w:eastAsia="宋体" w:hAnsi="Arial" w:cs="Arial"/>
          <w:kern w:val="0"/>
          <w:szCs w:val="21"/>
        </w:rPr>
        <w:t>translationally</w:t>
      </w:r>
      <w:proofErr w:type="spellEnd"/>
      <w:r w:rsidRPr="00E270E4">
        <w:rPr>
          <w:rFonts w:ascii="Arial" w:eastAsia="宋体" w:hAnsi="Arial" w:cs="Arial"/>
          <w:kern w:val="0"/>
          <w:szCs w:val="21"/>
        </w:rPr>
        <w:t xml:space="preserve"> modified by </w:t>
      </w:r>
      <w:proofErr w:type="spellStart"/>
      <w:r w:rsidRPr="00E270E4">
        <w:rPr>
          <w:rFonts w:ascii="Arial" w:eastAsia="宋体" w:hAnsi="Arial" w:cs="Arial"/>
          <w:kern w:val="0"/>
          <w:szCs w:val="21"/>
        </w:rPr>
        <w:t>acetylation</w:t>
      </w:r>
      <w:proofErr w:type="spellEnd"/>
      <w:r w:rsidRPr="00E270E4">
        <w:rPr>
          <w:rFonts w:ascii="Arial" w:eastAsia="宋体" w:hAnsi="Arial" w:cs="Arial" w:hint="eastAsia"/>
          <w:kern w:val="0"/>
          <w:szCs w:val="21"/>
        </w:rPr>
        <w:t xml:space="preserve"> on lysine residues</w:t>
      </w:r>
      <w:r w:rsidRPr="00E270E4">
        <w:rPr>
          <w:rFonts w:ascii="Arial" w:eastAsia="宋体" w:hAnsi="Arial" w:cs="Arial"/>
          <w:kern w:val="0"/>
          <w:szCs w:val="21"/>
        </w:rPr>
        <w:t xml:space="preserve">. </w:t>
      </w:r>
      <w:r w:rsidR="00827C8D" w:rsidRPr="00827C8D">
        <w:rPr>
          <w:rFonts w:ascii="Arial" w:eastAsia="宋体" w:hAnsi="Arial" w:cs="Arial"/>
          <w:kern w:val="0"/>
          <w:szCs w:val="21"/>
        </w:rPr>
        <w:t>The antibody recognizes acetylated lysine in a wide range of sequence contexts. The antibody has been shown to have more than 500 time</w:t>
      </w:r>
      <w:r w:rsidR="00827C8D">
        <w:rPr>
          <w:rFonts w:ascii="Arial" w:eastAsia="宋体" w:hAnsi="Arial" w:cs="Arial" w:hint="eastAsia"/>
          <w:kern w:val="0"/>
          <w:szCs w:val="21"/>
        </w:rPr>
        <w:t>s</w:t>
      </w:r>
      <w:r w:rsidR="00827C8D" w:rsidRPr="00827C8D">
        <w:rPr>
          <w:rFonts w:ascii="Arial" w:eastAsia="宋体" w:hAnsi="Arial" w:cs="Arial"/>
          <w:kern w:val="0"/>
          <w:szCs w:val="21"/>
        </w:rPr>
        <w:t xml:space="preserve"> sel</w:t>
      </w:r>
      <w:r w:rsidR="000A6D39">
        <w:rPr>
          <w:rFonts w:ascii="Arial" w:eastAsia="宋体" w:hAnsi="Arial" w:cs="Arial"/>
          <w:kern w:val="0"/>
          <w:szCs w:val="21"/>
        </w:rPr>
        <w:t xml:space="preserve">ectivity against </w:t>
      </w:r>
      <w:proofErr w:type="spellStart"/>
      <w:r w:rsidR="000A6D39">
        <w:rPr>
          <w:rFonts w:ascii="Arial" w:eastAsia="宋体" w:hAnsi="Arial" w:cs="Arial"/>
          <w:kern w:val="0"/>
          <w:szCs w:val="21"/>
        </w:rPr>
        <w:t>propionyl</w:t>
      </w:r>
      <w:r w:rsidR="000A6D39">
        <w:rPr>
          <w:rFonts w:ascii="Arial" w:eastAsia="宋体" w:hAnsi="Arial" w:cs="Arial" w:hint="eastAsia"/>
          <w:kern w:val="0"/>
          <w:szCs w:val="21"/>
        </w:rPr>
        <w:t>ated</w:t>
      </w:r>
      <w:proofErr w:type="spellEnd"/>
      <w:r w:rsidR="000A6D39">
        <w:rPr>
          <w:rFonts w:ascii="Arial" w:eastAsia="宋体" w:hAnsi="Arial" w:cs="Arial" w:hint="eastAsia"/>
          <w:kern w:val="0"/>
          <w:szCs w:val="21"/>
        </w:rPr>
        <w:t xml:space="preserve"> BSA</w:t>
      </w:r>
      <w:r w:rsidR="000A6D39">
        <w:rPr>
          <w:rFonts w:ascii="Arial" w:eastAsia="宋体" w:hAnsi="Arial" w:cs="Arial"/>
          <w:kern w:val="0"/>
          <w:szCs w:val="21"/>
        </w:rPr>
        <w:t xml:space="preserve">, </w:t>
      </w:r>
      <w:proofErr w:type="spellStart"/>
      <w:r w:rsidR="000A6D39">
        <w:rPr>
          <w:rFonts w:ascii="Arial" w:eastAsia="宋体" w:hAnsi="Arial" w:cs="Arial"/>
          <w:kern w:val="0"/>
          <w:szCs w:val="21"/>
        </w:rPr>
        <w:t>butyryl</w:t>
      </w:r>
      <w:r w:rsidR="000A6D39">
        <w:rPr>
          <w:rFonts w:ascii="Arial" w:eastAsia="宋体" w:hAnsi="Arial" w:cs="Arial" w:hint="eastAsia"/>
          <w:kern w:val="0"/>
          <w:szCs w:val="21"/>
        </w:rPr>
        <w:t>ated</w:t>
      </w:r>
      <w:proofErr w:type="spellEnd"/>
      <w:r w:rsidR="000A6D39">
        <w:rPr>
          <w:rFonts w:ascii="Arial" w:eastAsia="宋体" w:hAnsi="Arial" w:cs="Arial" w:hint="eastAsia"/>
          <w:kern w:val="0"/>
          <w:szCs w:val="21"/>
        </w:rPr>
        <w:t xml:space="preserve"> BSA</w:t>
      </w:r>
      <w:r w:rsidR="000A6D39">
        <w:rPr>
          <w:rFonts w:ascii="Arial" w:eastAsia="宋体" w:hAnsi="Arial" w:cs="Arial"/>
          <w:kern w:val="0"/>
          <w:szCs w:val="21"/>
        </w:rPr>
        <w:t xml:space="preserve"> and unmodified </w:t>
      </w:r>
      <w:r w:rsidR="000A6D39">
        <w:rPr>
          <w:rFonts w:ascii="Arial" w:eastAsia="宋体" w:hAnsi="Arial" w:cs="Arial" w:hint="eastAsia"/>
          <w:kern w:val="0"/>
          <w:szCs w:val="21"/>
        </w:rPr>
        <w:t>BSA</w:t>
      </w:r>
      <w:r w:rsidR="00827C8D" w:rsidRPr="00827C8D">
        <w:rPr>
          <w:rFonts w:ascii="Arial" w:eastAsia="宋体" w:hAnsi="Arial" w:cs="Arial"/>
          <w:kern w:val="0"/>
          <w:szCs w:val="21"/>
        </w:rPr>
        <w:t>.</w:t>
      </w:r>
    </w:p>
    <w:p w:rsidR="003B1B15" w:rsidRPr="00827C8D" w:rsidRDefault="003B1B15" w:rsidP="003B1B15">
      <w:pPr>
        <w:widowControl/>
        <w:spacing w:line="360" w:lineRule="auto"/>
        <w:jc w:val="left"/>
        <w:rPr>
          <w:rFonts w:ascii="Arial" w:eastAsia="宋体" w:hAnsi="Arial" w:cs="Arial"/>
          <w:kern w:val="0"/>
          <w:szCs w:val="21"/>
        </w:rPr>
      </w:pPr>
    </w:p>
    <w:p w:rsidR="003B1B15" w:rsidRPr="003B1B15" w:rsidRDefault="003B1B15" w:rsidP="003B1B15">
      <w:pPr>
        <w:widowControl/>
        <w:spacing w:line="384" w:lineRule="auto"/>
        <w:jc w:val="left"/>
        <w:rPr>
          <w:rFonts w:ascii="Arial" w:eastAsia="宋体" w:hAnsi="Arial" w:cs="Arial"/>
          <w:kern w:val="0"/>
          <w:szCs w:val="21"/>
        </w:rPr>
      </w:pPr>
      <w:r w:rsidRPr="003B1B15">
        <w:rPr>
          <w:rFonts w:ascii="Arial" w:eastAsia="宋体" w:hAnsi="Arial" w:cs="Arial"/>
          <w:b/>
          <w:bCs/>
          <w:kern w:val="0"/>
          <w:szCs w:val="21"/>
        </w:rPr>
        <w:t xml:space="preserve">Recommended </w:t>
      </w:r>
      <w:proofErr w:type="gramStart"/>
      <w:r w:rsidRPr="003B1B15">
        <w:rPr>
          <w:rFonts w:ascii="Arial" w:eastAsia="宋体" w:hAnsi="Arial" w:cs="Arial"/>
          <w:b/>
          <w:bCs/>
          <w:kern w:val="0"/>
          <w:szCs w:val="21"/>
        </w:rPr>
        <w:t>Applications :</w:t>
      </w:r>
      <w:proofErr w:type="gramEnd"/>
      <w:r w:rsidR="00827C8D">
        <w:rPr>
          <w:rFonts w:ascii="Arial" w:eastAsia="宋体" w:hAnsi="Arial" w:cs="Arial" w:hint="eastAsia"/>
          <w:b/>
          <w:bCs/>
          <w:kern w:val="0"/>
          <w:szCs w:val="21"/>
        </w:rPr>
        <w:t xml:space="preserve"> </w:t>
      </w:r>
      <w:r w:rsidR="00827C8D">
        <w:rPr>
          <w:rFonts w:ascii="Arial" w:eastAsia="宋体" w:hAnsi="Arial" w:cs="Arial"/>
          <w:kern w:val="0"/>
          <w:szCs w:val="21"/>
        </w:rPr>
        <w:t>ELISA,</w:t>
      </w:r>
      <w:r w:rsidR="00827C8D">
        <w:rPr>
          <w:rFonts w:ascii="Arial" w:eastAsia="宋体" w:hAnsi="Arial" w:cs="Arial" w:hint="eastAsia"/>
          <w:kern w:val="0"/>
          <w:szCs w:val="21"/>
        </w:rPr>
        <w:t xml:space="preserve"> </w:t>
      </w:r>
      <w:r w:rsidR="00BC249D">
        <w:rPr>
          <w:rFonts w:ascii="Arial" w:eastAsia="宋体" w:hAnsi="Arial" w:cs="Arial"/>
          <w:kern w:val="0"/>
          <w:szCs w:val="21"/>
        </w:rPr>
        <w:t>WB, IF</w:t>
      </w:r>
      <w:r w:rsidR="00E270E4">
        <w:rPr>
          <w:rFonts w:ascii="Arial" w:eastAsia="宋体" w:hAnsi="Arial" w:cs="Arial"/>
          <w:kern w:val="0"/>
          <w:szCs w:val="21"/>
        </w:rPr>
        <w:t>,</w:t>
      </w:r>
      <w:r w:rsidR="00E270E4" w:rsidRPr="00E270E4">
        <w:rPr>
          <w:rFonts w:ascii="Arial" w:eastAsia="宋体" w:hAnsi="Arial" w:cs="Arial"/>
          <w:kern w:val="0"/>
          <w:szCs w:val="21"/>
        </w:rPr>
        <w:t xml:space="preserve"> </w:t>
      </w:r>
      <w:r w:rsidR="00E270E4">
        <w:rPr>
          <w:rFonts w:ascii="Arial" w:eastAsia="宋体" w:hAnsi="Arial" w:cs="Arial"/>
          <w:kern w:val="0"/>
          <w:szCs w:val="21"/>
        </w:rPr>
        <w:t>IP</w:t>
      </w:r>
    </w:p>
    <w:p w:rsidR="003B1B15" w:rsidRDefault="003B1B15" w:rsidP="003B1B15">
      <w:pPr>
        <w:widowControl/>
        <w:spacing w:line="384" w:lineRule="auto"/>
        <w:jc w:val="left"/>
        <w:rPr>
          <w:rFonts w:ascii="Arial" w:eastAsia="宋体" w:hAnsi="Arial" w:cs="Arial"/>
          <w:kern w:val="0"/>
          <w:szCs w:val="21"/>
        </w:rPr>
      </w:pPr>
      <w:r w:rsidRPr="003B1B15">
        <w:rPr>
          <w:rFonts w:ascii="Arial" w:eastAsia="宋体" w:hAnsi="Arial" w:cs="Arial"/>
          <w:kern w:val="0"/>
          <w:szCs w:val="21"/>
        </w:rPr>
        <w:t xml:space="preserve">* WB=Western </w:t>
      </w:r>
      <w:r w:rsidRPr="003B1B15">
        <w:rPr>
          <w:rFonts w:ascii="Arial" w:eastAsia="宋体" w:hAnsi="Arial" w:cs="Arial" w:hint="eastAsia"/>
          <w:kern w:val="0"/>
          <w:szCs w:val="21"/>
        </w:rPr>
        <w:t>blotting</w:t>
      </w:r>
      <w:r w:rsidRPr="003B1B15">
        <w:rPr>
          <w:rFonts w:ascii="Arial" w:eastAsia="宋体" w:hAnsi="Arial" w:cs="Arial"/>
          <w:kern w:val="0"/>
          <w:szCs w:val="21"/>
        </w:rPr>
        <w:t xml:space="preserve">; </w:t>
      </w:r>
      <w:r w:rsidR="00993269" w:rsidRPr="003B1B15">
        <w:rPr>
          <w:rFonts w:ascii="Arial" w:eastAsia="宋体" w:hAnsi="Arial" w:cs="Arial"/>
          <w:kern w:val="0"/>
          <w:szCs w:val="21"/>
        </w:rPr>
        <w:t>IF=</w:t>
      </w:r>
      <w:proofErr w:type="spellStart"/>
      <w:r w:rsidR="00993269" w:rsidRPr="003B1B15">
        <w:rPr>
          <w:rFonts w:ascii="Arial" w:eastAsia="宋体" w:hAnsi="Arial" w:cs="Arial"/>
          <w:kern w:val="0"/>
          <w:szCs w:val="21"/>
        </w:rPr>
        <w:t>Immunofluorescence</w:t>
      </w:r>
      <w:proofErr w:type="spellEnd"/>
      <w:r w:rsidR="00993269" w:rsidRPr="003B1B15">
        <w:rPr>
          <w:rFonts w:ascii="Arial" w:eastAsia="宋体" w:hAnsi="Arial" w:cs="Arial"/>
          <w:kern w:val="0"/>
          <w:szCs w:val="21"/>
        </w:rPr>
        <w:t>;</w:t>
      </w:r>
      <w:r w:rsidR="00E270E4">
        <w:rPr>
          <w:rFonts w:ascii="Arial" w:eastAsia="宋体" w:hAnsi="Arial" w:cs="Arial"/>
          <w:kern w:val="0"/>
          <w:szCs w:val="21"/>
        </w:rPr>
        <w:t xml:space="preserve"> IP=</w:t>
      </w:r>
      <w:proofErr w:type="spellStart"/>
      <w:r w:rsidR="00E270E4">
        <w:rPr>
          <w:rFonts w:ascii="Arial" w:eastAsia="宋体" w:hAnsi="Arial" w:cs="Arial"/>
          <w:kern w:val="0"/>
          <w:szCs w:val="21"/>
        </w:rPr>
        <w:t>Immunopreciptation</w:t>
      </w:r>
      <w:proofErr w:type="spellEnd"/>
    </w:p>
    <w:p w:rsidR="00993269" w:rsidRPr="00536CBB" w:rsidRDefault="00993269" w:rsidP="00993269">
      <w:pPr>
        <w:spacing w:line="360" w:lineRule="auto"/>
        <w:rPr>
          <w:rFonts w:ascii="Arial" w:hAnsi="Arial" w:cs="Arial"/>
          <w:szCs w:val="21"/>
        </w:rPr>
      </w:pPr>
      <w:r>
        <w:rPr>
          <w:rFonts w:ascii="Arial" w:hAnsi="Arial" w:cs="Arial" w:hint="eastAsia"/>
          <w:szCs w:val="21"/>
        </w:rPr>
        <w:t>Recommended</w:t>
      </w:r>
      <w:r w:rsidR="00AD2784">
        <w:rPr>
          <w:rFonts w:ascii="Arial" w:hAnsi="Arial" w:cs="Arial" w:hint="eastAsia"/>
          <w:szCs w:val="21"/>
        </w:rPr>
        <w:t xml:space="preserve"> </w:t>
      </w:r>
      <w:r w:rsidR="00B54687">
        <w:rPr>
          <w:rFonts w:ascii="Arial" w:hAnsi="Arial" w:cs="Arial" w:hint="eastAsia"/>
          <w:szCs w:val="21"/>
        </w:rPr>
        <w:t>dilution</w:t>
      </w:r>
      <w:r>
        <w:rPr>
          <w:rFonts w:ascii="Arial" w:hAnsi="Arial" w:cs="Arial" w:hint="eastAsia"/>
          <w:szCs w:val="21"/>
        </w:rPr>
        <w:t xml:space="preserve">: WB: </w:t>
      </w:r>
      <w:r w:rsidR="00B54687">
        <w:rPr>
          <w:rFonts w:ascii="Arial" w:hAnsi="Arial" w:cs="Arial" w:hint="eastAsia"/>
          <w:szCs w:val="21"/>
        </w:rPr>
        <w:t>1:1000</w:t>
      </w:r>
      <w:proofErr w:type="gramStart"/>
      <w:r>
        <w:rPr>
          <w:rFonts w:ascii="Arial" w:hAnsi="Arial" w:cs="Arial" w:hint="eastAsia"/>
          <w:szCs w:val="21"/>
        </w:rPr>
        <w:t>;  IF</w:t>
      </w:r>
      <w:proofErr w:type="gramEnd"/>
      <w:r>
        <w:rPr>
          <w:rFonts w:ascii="Arial" w:hAnsi="Arial" w:cs="Arial" w:hint="eastAsia"/>
          <w:szCs w:val="21"/>
        </w:rPr>
        <w:t xml:space="preserve">: </w:t>
      </w:r>
      <w:r w:rsidR="00B54687">
        <w:rPr>
          <w:rFonts w:ascii="Arial" w:hAnsi="Arial" w:cs="Arial" w:hint="eastAsia"/>
          <w:szCs w:val="21"/>
        </w:rPr>
        <w:t>1:500</w:t>
      </w:r>
      <w:r>
        <w:rPr>
          <w:rFonts w:ascii="Arial" w:hAnsi="Arial" w:cs="Arial" w:hint="eastAsia"/>
          <w:szCs w:val="21"/>
        </w:rPr>
        <w:t xml:space="preserve">;  IP: </w:t>
      </w:r>
      <w:r w:rsidR="00B54687">
        <w:rPr>
          <w:rFonts w:ascii="Arial" w:hAnsi="Arial" w:cs="Arial" w:hint="eastAsia"/>
          <w:szCs w:val="21"/>
        </w:rPr>
        <w:t>1:200</w:t>
      </w:r>
    </w:p>
    <w:p w:rsidR="00993269" w:rsidRPr="008D1575" w:rsidRDefault="00993269" w:rsidP="00993269">
      <w:pPr>
        <w:spacing w:line="360" w:lineRule="auto"/>
        <w:rPr>
          <w:rFonts w:ascii="Arial" w:hAnsi="Arial" w:cs="Arial"/>
          <w:szCs w:val="21"/>
          <w:bdr w:val="none" w:sz="0" w:space="0" w:color="auto" w:frame="1"/>
        </w:rPr>
      </w:pPr>
      <w:r w:rsidRPr="00F5548D">
        <w:rPr>
          <w:rFonts w:ascii="Arial" w:hAnsi="Arial" w:cs="Arial" w:hint="eastAsia"/>
          <w:b/>
          <w:szCs w:val="21"/>
          <w:bdr w:val="none" w:sz="0" w:space="0" w:color="auto" w:frame="1"/>
        </w:rPr>
        <w:t>IMPORTANT:</w:t>
      </w:r>
      <w:r w:rsidRPr="008D1575">
        <w:rPr>
          <w:rFonts w:ascii="Arial" w:hAnsi="Arial" w:cs="Arial" w:hint="eastAsia"/>
          <w:szCs w:val="21"/>
          <w:bdr w:val="none" w:sz="0" w:space="0" w:color="auto" w:frame="1"/>
        </w:rPr>
        <w:t xml:space="preserve"> For Western blotting, incubate membrane with diluted antibody in 5% BSA, 1 x TBS, 0.1% Tween-20 at 4</w:t>
      </w:r>
      <w:r w:rsidR="00E270E4" w:rsidRPr="00BC249D">
        <w:rPr>
          <w:rFonts w:ascii="宋体" w:eastAsia="宋体" w:hAnsi="宋体" w:cs="宋体" w:hint="eastAsia"/>
          <w:kern w:val="0"/>
          <w:szCs w:val="21"/>
        </w:rPr>
        <w:t>℃</w:t>
      </w:r>
      <w:r w:rsidRPr="008D1575">
        <w:rPr>
          <w:rFonts w:ascii="Arial" w:hAnsi="Arial" w:cs="Arial" w:hint="eastAsia"/>
          <w:szCs w:val="21"/>
          <w:bdr w:val="none" w:sz="0" w:space="0" w:color="auto" w:frame="1"/>
        </w:rPr>
        <w:t xml:space="preserve"> with gentle shaking, overnight</w:t>
      </w:r>
    </w:p>
    <w:p w:rsidR="003B1B15" w:rsidRPr="003B1B15" w:rsidRDefault="003B1B15" w:rsidP="003B1B15">
      <w:pPr>
        <w:widowControl/>
        <w:spacing w:line="384" w:lineRule="auto"/>
        <w:jc w:val="left"/>
        <w:rPr>
          <w:rFonts w:ascii="Arial" w:eastAsia="宋体" w:hAnsi="Arial" w:cs="Arial"/>
          <w:i/>
          <w:iCs/>
          <w:kern w:val="0"/>
          <w:szCs w:val="21"/>
        </w:rPr>
      </w:pPr>
      <w:r w:rsidRPr="003B1B15">
        <w:rPr>
          <w:rFonts w:ascii="Arial" w:eastAsia="宋体" w:hAnsi="Arial" w:cs="Arial"/>
          <w:i/>
          <w:iCs/>
          <w:kern w:val="0"/>
          <w:szCs w:val="21"/>
        </w:rPr>
        <w:t>Use at an assay dependent concentration. Optimal dilutions/concentrations should</w:t>
      </w:r>
      <w:r w:rsidR="00595364">
        <w:rPr>
          <w:rFonts w:ascii="Arial" w:eastAsia="宋体" w:hAnsi="Arial" w:cs="Arial"/>
          <w:i/>
          <w:iCs/>
          <w:kern w:val="0"/>
          <w:szCs w:val="21"/>
        </w:rPr>
        <w:t xml:space="preserve"> be determined by the end user.</w:t>
      </w:r>
      <w:r w:rsidR="00595364">
        <w:rPr>
          <w:rFonts w:ascii="Arial" w:eastAsia="宋体" w:hAnsi="Arial" w:cs="Arial" w:hint="eastAsia"/>
          <w:i/>
          <w:iCs/>
          <w:kern w:val="0"/>
          <w:szCs w:val="21"/>
        </w:rPr>
        <w:t xml:space="preserve"> </w:t>
      </w:r>
      <w:r w:rsidRPr="003B1B15">
        <w:rPr>
          <w:rFonts w:ascii="Arial" w:eastAsia="宋体" w:hAnsi="Arial" w:cs="Arial"/>
          <w:i/>
          <w:iCs/>
          <w:kern w:val="0"/>
          <w:szCs w:val="21"/>
        </w:rPr>
        <w:t>Not yet tested in other applications.</w:t>
      </w:r>
    </w:p>
    <w:p w:rsidR="00005B3F" w:rsidRDefault="00FF2098" w:rsidP="00005B3F">
      <w:pPr>
        <w:widowControl/>
        <w:spacing w:line="360" w:lineRule="auto"/>
        <w:jc w:val="left"/>
        <w:rPr>
          <w:rFonts w:ascii="Arial" w:eastAsia="宋体" w:hAnsi="Arial" w:cs="Arial"/>
          <w:b/>
          <w:bCs/>
          <w:kern w:val="0"/>
          <w:szCs w:val="21"/>
        </w:rPr>
      </w:pPr>
      <w:r w:rsidRPr="00FF2098">
        <w:rPr>
          <w:rFonts w:ascii="Arial" w:eastAsia="Arial Unicode MS" w:hAnsi="Arial" w:cs="Arial"/>
          <w:b/>
          <w:bCs/>
          <w:noProof/>
          <w:kern w:val="0"/>
          <w:sz w:val="36"/>
          <w:szCs w:val="36"/>
        </w:rPr>
        <w:lastRenderedPageBreak/>
        <w:pict>
          <v:shape id="_x0000_s2055" type="#_x0000_t202" style="position:absolute;margin-left:-237.9pt;margin-top:-57.1pt;width:155.75pt;height:54.75pt;z-index:251661312;mso-height-percent:200;mso-height-percent:200;mso-width-relative:margin;mso-height-relative:margin" strokecolor="white [3212]">
            <v:textbox style="mso-next-textbox:#_x0000_s2055;mso-fit-shape-to-text:t">
              <w:txbxContent>
                <w:p w:rsidR="003B1B15" w:rsidRPr="008D1575" w:rsidRDefault="00827C8D" w:rsidP="003B1B15">
                  <w:pPr>
                    <w:rPr>
                      <w:rFonts w:ascii="Arial" w:hAnsi="Arial" w:cs="Arial"/>
                      <w:b/>
                      <w:sz w:val="18"/>
                      <w:szCs w:val="18"/>
                    </w:rPr>
                  </w:pPr>
                  <w:r>
                    <w:rPr>
                      <w:rFonts w:ascii="Arial" w:hAnsi="Arial" w:cs="Arial"/>
                      <w:b/>
                      <w:sz w:val="18"/>
                      <w:szCs w:val="18"/>
                    </w:rPr>
                    <w:t xml:space="preserve">PTM </w:t>
                  </w:r>
                  <w:proofErr w:type="spellStart"/>
                  <w:r>
                    <w:rPr>
                      <w:rFonts w:ascii="Arial" w:hAnsi="Arial" w:cs="Arial"/>
                      <w:b/>
                      <w:sz w:val="18"/>
                      <w:szCs w:val="18"/>
                    </w:rPr>
                    <w:t>Bi</w:t>
                  </w:r>
                  <w:r>
                    <w:rPr>
                      <w:rFonts w:ascii="Arial" w:hAnsi="Arial" w:cs="Arial" w:hint="eastAsia"/>
                      <w:b/>
                      <w:sz w:val="18"/>
                      <w:szCs w:val="18"/>
                    </w:rPr>
                    <w:t>olabs</w:t>
                  </w:r>
                  <w:proofErr w:type="spellEnd"/>
                  <w:r>
                    <w:rPr>
                      <w:rFonts w:ascii="Arial" w:hAnsi="Arial" w:cs="Arial" w:hint="eastAsia"/>
                      <w:b/>
                      <w:sz w:val="18"/>
                      <w:szCs w:val="18"/>
                    </w:rPr>
                    <w:t>, Inc</w:t>
                  </w:r>
                  <w:r w:rsidR="006C6CFB">
                    <w:rPr>
                      <w:rFonts w:ascii="Arial" w:hAnsi="Arial" w:cs="Arial" w:hint="eastAsia"/>
                      <w:b/>
                      <w:sz w:val="18"/>
                      <w:szCs w:val="18"/>
                    </w:rPr>
                    <w:t>.</w:t>
                  </w:r>
                </w:p>
                <w:p w:rsidR="003B1B15" w:rsidRPr="008D1575" w:rsidRDefault="003B1B15" w:rsidP="003B1B15">
                  <w:pPr>
                    <w:rPr>
                      <w:rFonts w:ascii="Arial" w:hAnsi="Arial" w:cs="Arial"/>
                      <w:b/>
                      <w:sz w:val="18"/>
                      <w:szCs w:val="18"/>
                    </w:rPr>
                  </w:pPr>
                  <w:r w:rsidRPr="008D1575">
                    <w:rPr>
                      <w:rFonts w:ascii="Arial" w:hAnsi="Arial" w:cs="Arial" w:hint="eastAsia"/>
                      <w:b/>
                      <w:sz w:val="18"/>
                      <w:szCs w:val="18"/>
                    </w:rPr>
                    <w:t>http://www.ptm-b</w:t>
                  </w:r>
                  <w:r w:rsidR="00924DC2">
                    <w:rPr>
                      <w:rFonts w:ascii="Arial" w:hAnsi="Arial" w:cs="Arial" w:hint="eastAsia"/>
                      <w:b/>
                      <w:sz w:val="18"/>
                      <w:szCs w:val="18"/>
                    </w:rPr>
                    <w:t>io</w:t>
                  </w:r>
                  <w:r w:rsidR="009D4D6E">
                    <w:rPr>
                      <w:rFonts w:ascii="Arial" w:hAnsi="Arial" w:cs="Arial" w:hint="eastAsia"/>
                      <w:b/>
                      <w:sz w:val="18"/>
                      <w:szCs w:val="18"/>
                    </w:rPr>
                    <w:t>lab.com</w:t>
                  </w:r>
                </w:p>
                <w:p w:rsidR="003B1B15" w:rsidRPr="008D1575" w:rsidRDefault="000A0412" w:rsidP="003B1B15">
                  <w:pPr>
                    <w:rPr>
                      <w:rFonts w:ascii="Arial" w:hAnsi="Arial" w:cs="Arial"/>
                      <w:b/>
                      <w:sz w:val="18"/>
                      <w:szCs w:val="18"/>
                    </w:rPr>
                  </w:pPr>
                  <w:r>
                    <w:rPr>
                      <w:rFonts w:ascii="Arial" w:hAnsi="Arial" w:cs="Arial" w:hint="eastAsia"/>
                      <w:b/>
                      <w:sz w:val="18"/>
                      <w:szCs w:val="18"/>
                    </w:rPr>
                    <w:t>order</w:t>
                  </w:r>
                  <w:r w:rsidR="003B1B15" w:rsidRPr="008D1575">
                    <w:rPr>
                      <w:rFonts w:ascii="Arial" w:hAnsi="Arial" w:cs="Arial" w:hint="eastAsia"/>
                      <w:b/>
                      <w:sz w:val="18"/>
                      <w:szCs w:val="18"/>
                    </w:rPr>
                    <w:t>@ptm-biolab.com</w:t>
                  </w:r>
                </w:p>
              </w:txbxContent>
            </v:textbox>
          </v:shape>
        </w:pict>
      </w:r>
      <w:r w:rsidR="00005B3F" w:rsidRPr="00005B3F">
        <w:rPr>
          <w:noProof/>
        </w:rPr>
        <w:drawing>
          <wp:anchor distT="0" distB="0" distL="114300" distR="114300" simplePos="0" relativeHeight="251662336" behindDoc="0" locked="0" layoutInCell="1" allowOverlap="1">
            <wp:simplePos x="0" y="0"/>
            <wp:positionH relativeFrom="column">
              <wp:posOffset>191770</wp:posOffset>
            </wp:positionH>
            <wp:positionV relativeFrom="paragraph">
              <wp:posOffset>170180</wp:posOffset>
            </wp:positionV>
            <wp:extent cx="4685030" cy="35547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85030" cy="3554730"/>
                    </a:xfrm>
                    <a:prstGeom prst="rect">
                      <a:avLst/>
                    </a:prstGeom>
                    <a:noFill/>
                    <a:ln w="9525">
                      <a:noFill/>
                      <a:miter lim="800000"/>
                      <a:headEnd/>
                      <a:tailEnd/>
                    </a:ln>
                  </pic:spPr>
                </pic:pic>
              </a:graphicData>
            </a:graphic>
          </wp:anchor>
        </w:drawing>
      </w: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E270E4">
      <w:pPr>
        <w:widowControl/>
        <w:spacing w:line="384" w:lineRule="auto"/>
        <w:jc w:val="left"/>
        <w:rPr>
          <w:rFonts w:ascii="Arial" w:eastAsia="宋体" w:hAnsi="Arial" w:cs="Arial"/>
          <w:b/>
          <w:bCs/>
          <w:kern w:val="0"/>
          <w:szCs w:val="21"/>
        </w:rPr>
      </w:pPr>
    </w:p>
    <w:p w:rsidR="00005B3F" w:rsidRDefault="00005B3F" w:rsidP="00982E40">
      <w:pPr>
        <w:widowControl/>
        <w:spacing w:afterLines="50" w:line="384" w:lineRule="auto"/>
        <w:jc w:val="left"/>
        <w:rPr>
          <w:rFonts w:ascii="Arial" w:eastAsia="宋体" w:hAnsi="Arial" w:cs="Arial"/>
          <w:b/>
          <w:bCs/>
          <w:kern w:val="0"/>
          <w:szCs w:val="21"/>
        </w:rPr>
      </w:pPr>
    </w:p>
    <w:p w:rsidR="00E270E4" w:rsidRPr="00DB6066" w:rsidRDefault="00E270E4" w:rsidP="00982E40">
      <w:pPr>
        <w:widowControl/>
        <w:spacing w:afterLines="50" w:line="360" w:lineRule="auto"/>
        <w:jc w:val="left"/>
        <w:rPr>
          <w:rFonts w:ascii="Arial" w:eastAsia="宋体" w:hAnsi="Arial" w:cs="Arial"/>
          <w:kern w:val="0"/>
          <w:szCs w:val="21"/>
        </w:rPr>
      </w:pPr>
      <w:r w:rsidRPr="00005B3F">
        <w:rPr>
          <w:rFonts w:ascii="Arial" w:eastAsia="宋体" w:hAnsi="Arial" w:cs="Arial"/>
          <w:b/>
          <w:kern w:val="0"/>
          <w:szCs w:val="21"/>
        </w:rPr>
        <w:t>Scientific Description:</w:t>
      </w:r>
      <w:r w:rsidR="00005B3F">
        <w:rPr>
          <w:rFonts w:ascii="Arial" w:eastAsia="宋体" w:hAnsi="Arial" w:cs="Arial" w:hint="eastAsia"/>
          <w:kern w:val="0"/>
          <w:szCs w:val="21"/>
        </w:rPr>
        <w:t xml:space="preserve"> </w:t>
      </w:r>
      <w:r w:rsidR="00005B3F" w:rsidRPr="00005B3F">
        <w:rPr>
          <w:rFonts w:ascii="Arial" w:eastAsia="宋体" w:hAnsi="Arial" w:cs="Arial"/>
          <w:kern w:val="0"/>
          <w:szCs w:val="21"/>
        </w:rPr>
        <w:t xml:space="preserve">The post-translational ε-amino </w:t>
      </w:r>
      <w:r w:rsidR="00005B3F" w:rsidRPr="00005B3F">
        <w:rPr>
          <w:rFonts w:eastAsia="宋体"/>
          <w:kern w:val="0"/>
          <w:szCs w:val="21"/>
        </w:rPr>
        <w:t>lysine</w:t>
      </w:r>
      <w:r w:rsidR="00005B3F" w:rsidRPr="00005B3F">
        <w:rPr>
          <w:rFonts w:ascii="Arial" w:eastAsia="宋体" w:hAnsi="Arial" w:cs="Arial"/>
          <w:kern w:val="0"/>
          <w:szCs w:val="21"/>
        </w:rPr>
        <w:t xml:space="preserve"> </w:t>
      </w:r>
      <w:proofErr w:type="spellStart"/>
      <w:r w:rsidR="00005B3F" w:rsidRPr="00005B3F">
        <w:rPr>
          <w:rFonts w:ascii="Arial" w:eastAsia="宋体" w:hAnsi="Arial" w:cs="Arial"/>
          <w:kern w:val="0"/>
          <w:szCs w:val="21"/>
        </w:rPr>
        <w:t>acetylation</w:t>
      </w:r>
      <w:proofErr w:type="spellEnd"/>
      <w:r w:rsidR="00005B3F" w:rsidRPr="00005B3F">
        <w:rPr>
          <w:rFonts w:ascii="Arial" w:eastAsia="宋体" w:hAnsi="Arial" w:cs="Arial"/>
          <w:kern w:val="0"/>
          <w:szCs w:val="21"/>
        </w:rPr>
        <w:t xml:space="preserve"> of proteins, like </w:t>
      </w:r>
      <w:proofErr w:type="spellStart"/>
      <w:r w:rsidR="00005B3F" w:rsidRPr="00005B3F">
        <w:rPr>
          <w:rFonts w:ascii="Arial" w:eastAsia="宋体" w:hAnsi="Arial" w:cs="Arial"/>
          <w:kern w:val="0"/>
          <w:szCs w:val="21"/>
        </w:rPr>
        <w:t>phosphorylation</w:t>
      </w:r>
      <w:proofErr w:type="spellEnd"/>
      <w:r w:rsidR="00005B3F" w:rsidRPr="00005B3F">
        <w:rPr>
          <w:rFonts w:ascii="Arial" w:eastAsia="宋体" w:hAnsi="Arial" w:cs="Arial"/>
          <w:kern w:val="0"/>
          <w:szCs w:val="21"/>
        </w:rPr>
        <w:t xml:space="preserve"> of serine, </w:t>
      </w:r>
      <w:proofErr w:type="spellStart"/>
      <w:r w:rsidR="00005B3F" w:rsidRPr="00005B3F">
        <w:rPr>
          <w:rFonts w:ascii="Arial" w:eastAsia="宋体" w:hAnsi="Arial" w:cs="Arial"/>
          <w:kern w:val="0"/>
          <w:szCs w:val="21"/>
        </w:rPr>
        <w:t>threonine</w:t>
      </w:r>
      <w:proofErr w:type="spellEnd"/>
      <w:r w:rsidR="00005B3F" w:rsidRPr="00005B3F">
        <w:rPr>
          <w:rFonts w:ascii="Arial" w:eastAsia="宋体" w:hAnsi="Arial" w:cs="Arial"/>
          <w:kern w:val="0"/>
          <w:szCs w:val="21"/>
        </w:rPr>
        <w:t xml:space="preserve"> or tyrosine, is an important reversible modification controlling protein activity. The reversible lysine </w:t>
      </w:r>
      <w:proofErr w:type="spellStart"/>
      <w:r w:rsidR="00005B3F" w:rsidRPr="00005B3F">
        <w:rPr>
          <w:rFonts w:ascii="Arial" w:eastAsia="宋体" w:hAnsi="Arial" w:cs="Arial"/>
          <w:kern w:val="0"/>
          <w:szCs w:val="21"/>
        </w:rPr>
        <w:t>acetylation</w:t>
      </w:r>
      <w:proofErr w:type="spellEnd"/>
      <w:r w:rsidR="00005B3F" w:rsidRPr="00005B3F">
        <w:rPr>
          <w:rFonts w:ascii="Arial" w:eastAsia="宋体" w:hAnsi="Arial" w:cs="Arial"/>
          <w:kern w:val="0"/>
          <w:szCs w:val="21"/>
        </w:rPr>
        <w:t xml:space="preserve"> of </w:t>
      </w:r>
      <w:proofErr w:type="spellStart"/>
      <w:r w:rsidR="00005B3F" w:rsidRPr="00005B3F">
        <w:rPr>
          <w:rFonts w:ascii="Arial" w:eastAsia="宋体" w:hAnsi="Arial" w:cs="Arial"/>
          <w:kern w:val="0"/>
          <w:szCs w:val="21"/>
        </w:rPr>
        <w:t>histones</w:t>
      </w:r>
      <w:proofErr w:type="spellEnd"/>
      <w:r w:rsidR="00005B3F" w:rsidRPr="00005B3F">
        <w:rPr>
          <w:rFonts w:ascii="Arial" w:eastAsia="宋体" w:hAnsi="Arial" w:cs="Arial"/>
          <w:kern w:val="0"/>
          <w:szCs w:val="21"/>
        </w:rPr>
        <w:t xml:space="preserve"> and non-</w:t>
      </w:r>
      <w:proofErr w:type="spellStart"/>
      <w:r w:rsidR="00005B3F" w:rsidRPr="00005B3F">
        <w:rPr>
          <w:rFonts w:ascii="Arial" w:eastAsia="宋体" w:hAnsi="Arial" w:cs="Arial"/>
          <w:kern w:val="0"/>
          <w:szCs w:val="21"/>
        </w:rPr>
        <w:t>histone</w:t>
      </w:r>
      <w:proofErr w:type="spellEnd"/>
      <w:r w:rsidR="00005B3F" w:rsidRPr="00005B3F">
        <w:rPr>
          <w:rFonts w:ascii="Arial" w:eastAsia="宋体" w:hAnsi="Arial" w:cs="Arial"/>
          <w:kern w:val="0"/>
          <w:szCs w:val="21"/>
        </w:rPr>
        <w:t xml:space="preserve"> proteins plays a vital role in the regulation of many cellular processes including chromatin dynamics and transcription, gene silencing, cell cycle progression, apoptosis, differentiation, DNA replication, DNA repair, nuclear import, and neuronal repression. More than 20 </w:t>
      </w:r>
      <w:proofErr w:type="spellStart"/>
      <w:r w:rsidR="00005B3F" w:rsidRPr="00005B3F">
        <w:rPr>
          <w:rFonts w:ascii="Arial" w:eastAsia="宋体" w:hAnsi="Arial" w:cs="Arial"/>
          <w:kern w:val="0"/>
          <w:szCs w:val="21"/>
        </w:rPr>
        <w:t>acetyltransferases</w:t>
      </w:r>
      <w:proofErr w:type="spellEnd"/>
      <w:r w:rsidR="00005B3F" w:rsidRPr="00005B3F">
        <w:rPr>
          <w:rFonts w:ascii="Arial" w:eastAsia="宋体" w:hAnsi="Arial" w:cs="Arial"/>
          <w:kern w:val="0"/>
          <w:szCs w:val="21"/>
        </w:rPr>
        <w:t xml:space="preserve"> and 18 </w:t>
      </w:r>
      <w:proofErr w:type="spellStart"/>
      <w:r w:rsidR="00005B3F" w:rsidRPr="00005B3F">
        <w:rPr>
          <w:rFonts w:ascii="Arial" w:eastAsia="宋体" w:hAnsi="Arial" w:cs="Arial"/>
          <w:kern w:val="0"/>
          <w:szCs w:val="21"/>
        </w:rPr>
        <w:t>deacetylases</w:t>
      </w:r>
      <w:proofErr w:type="spellEnd"/>
      <w:r w:rsidR="00005B3F" w:rsidRPr="00005B3F">
        <w:rPr>
          <w:rFonts w:ascii="Arial" w:eastAsia="宋体" w:hAnsi="Arial" w:cs="Arial"/>
          <w:kern w:val="0"/>
          <w:szCs w:val="21"/>
        </w:rPr>
        <w:t xml:space="preserve"> have been identified so far, but the mechanistic details of substrate selection and site specificity of these enzymes remain unclear. The regulation of protein </w:t>
      </w:r>
      <w:proofErr w:type="spellStart"/>
      <w:r w:rsidR="00005B3F" w:rsidRPr="00005B3F">
        <w:rPr>
          <w:rFonts w:ascii="Arial" w:eastAsia="宋体" w:hAnsi="Arial" w:cs="Arial"/>
          <w:kern w:val="0"/>
          <w:szCs w:val="21"/>
        </w:rPr>
        <w:t>acetylation</w:t>
      </w:r>
      <w:proofErr w:type="spellEnd"/>
      <w:r w:rsidR="00005B3F" w:rsidRPr="00005B3F">
        <w:rPr>
          <w:rFonts w:ascii="Arial" w:eastAsia="宋体" w:hAnsi="Arial" w:cs="Arial"/>
          <w:kern w:val="0"/>
          <w:szCs w:val="21"/>
        </w:rPr>
        <w:t xml:space="preserve"> status is impaired in the pathologies of cancer and other diseases. HDACs have become promising targets for anti-cancer drugs</w:t>
      </w:r>
      <w:r w:rsidR="000B367B">
        <w:rPr>
          <w:rFonts w:ascii="Arial" w:eastAsia="宋体" w:hAnsi="Arial" w:cs="Arial" w:hint="eastAsia"/>
          <w:kern w:val="0"/>
          <w:szCs w:val="21"/>
        </w:rPr>
        <w:t>.</w:t>
      </w:r>
    </w:p>
    <w:p w:rsidR="00E270E4" w:rsidRPr="00DB6066" w:rsidRDefault="00E270E4" w:rsidP="00982E40">
      <w:pPr>
        <w:widowControl/>
        <w:spacing w:afterLines="50" w:line="360" w:lineRule="auto"/>
        <w:jc w:val="left"/>
        <w:rPr>
          <w:rFonts w:ascii="Arial" w:eastAsia="宋体" w:hAnsi="Arial" w:cs="Arial"/>
          <w:kern w:val="0"/>
          <w:szCs w:val="21"/>
        </w:rPr>
      </w:pPr>
      <w:r w:rsidRPr="00DB6066">
        <w:rPr>
          <w:rFonts w:ascii="Arial" w:eastAsia="宋体" w:hAnsi="Arial" w:cs="Arial"/>
          <w:b/>
          <w:bCs/>
          <w:kern w:val="0"/>
          <w:szCs w:val="21"/>
        </w:rPr>
        <w:t>Storage &amp; Stability:</w:t>
      </w:r>
      <w:r w:rsidR="001960CD">
        <w:rPr>
          <w:rFonts w:ascii="Arial" w:eastAsia="宋体" w:hAnsi="Arial" w:cs="Arial" w:hint="eastAsia"/>
          <w:b/>
          <w:bCs/>
          <w:kern w:val="0"/>
          <w:szCs w:val="21"/>
        </w:rPr>
        <w:t xml:space="preserve"> </w:t>
      </w:r>
      <w:r w:rsidRPr="00DB6066">
        <w:rPr>
          <w:rFonts w:ascii="Arial" w:eastAsia="宋体" w:hAnsi="Arial" w:cs="Arial"/>
          <w:kern w:val="0"/>
          <w:szCs w:val="21"/>
        </w:rPr>
        <w:t>Store product at -20</w:t>
      </w:r>
      <w:r w:rsidRPr="00DB6066">
        <w:rPr>
          <w:rFonts w:ascii="宋体" w:eastAsia="宋体" w:hAnsi="宋体" w:cs="宋体" w:hint="eastAsia"/>
          <w:kern w:val="0"/>
          <w:szCs w:val="21"/>
        </w:rPr>
        <w:t>℃</w:t>
      </w:r>
      <w:r w:rsidRPr="00DB6066">
        <w:rPr>
          <w:rFonts w:ascii="Arial" w:eastAsia="宋体" w:hAnsi="Arial" w:cs="Arial"/>
          <w:kern w:val="0"/>
          <w:szCs w:val="21"/>
        </w:rPr>
        <w:t>. Avoid repeated freeze / thaw cycles.</w:t>
      </w:r>
      <w:r w:rsidRPr="00DB6066">
        <w:rPr>
          <w:rFonts w:ascii="Arial" w:eastAsia="宋体" w:hAnsi="Arial" w:cs="Arial" w:hint="eastAsia"/>
          <w:kern w:val="0"/>
          <w:szCs w:val="21"/>
        </w:rPr>
        <w:t xml:space="preserve"> Storage </w:t>
      </w:r>
      <w:r w:rsidRPr="00DB6066">
        <w:rPr>
          <w:rFonts w:ascii="Arial" w:eastAsia="宋体" w:hAnsi="Arial" w:cs="Arial"/>
          <w:kern w:val="0"/>
          <w:szCs w:val="21"/>
        </w:rPr>
        <w:t xml:space="preserve">Buffer: </w:t>
      </w:r>
      <w:r w:rsidRPr="00DB6066">
        <w:rPr>
          <w:rFonts w:ascii="Arial" w:eastAsia="宋体" w:hAnsi="Arial" w:cs="Arial" w:hint="eastAsia"/>
          <w:kern w:val="0"/>
          <w:szCs w:val="21"/>
        </w:rPr>
        <w:t xml:space="preserve">Antibody is kept in PBS with 50% glycerol and </w:t>
      </w:r>
      <w:r w:rsidRPr="00DB6066">
        <w:rPr>
          <w:rFonts w:ascii="Arial" w:eastAsia="宋体" w:hAnsi="Arial" w:cs="Arial"/>
          <w:kern w:val="0"/>
          <w:szCs w:val="21"/>
        </w:rPr>
        <w:t xml:space="preserve">0.01% sodium </w:t>
      </w:r>
      <w:proofErr w:type="spellStart"/>
      <w:r w:rsidRPr="00DB6066">
        <w:rPr>
          <w:rFonts w:ascii="Arial" w:eastAsia="宋体" w:hAnsi="Arial" w:cs="Arial"/>
          <w:kern w:val="0"/>
          <w:szCs w:val="21"/>
        </w:rPr>
        <w:t>azide</w:t>
      </w:r>
      <w:proofErr w:type="spellEnd"/>
      <w:r w:rsidRPr="00DB6066">
        <w:rPr>
          <w:rFonts w:ascii="Arial" w:eastAsia="宋体" w:hAnsi="Arial" w:cs="Arial" w:hint="eastAsia"/>
          <w:kern w:val="0"/>
          <w:szCs w:val="21"/>
        </w:rPr>
        <w:t>.</w:t>
      </w:r>
      <w:r w:rsidRPr="00DB6066">
        <w:rPr>
          <w:rFonts w:ascii="Arial" w:eastAsia="宋体" w:hAnsi="Arial" w:cs="Arial"/>
          <w:kern w:val="0"/>
          <w:szCs w:val="21"/>
        </w:rPr>
        <w:t xml:space="preserve"> </w:t>
      </w:r>
      <w:proofErr w:type="gramStart"/>
      <w:r w:rsidRPr="00DB6066">
        <w:rPr>
          <w:rFonts w:ascii="Arial" w:eastAsia="宋体" w:hAnsi="Arial" w:cs="Arial"/>
          <w:kern w:val="0"/>
          <w:szCs w:val="21"/>
        </w:rPr>
        <w:t xml:space="preserve">Stable for </w:t>
      </w:r>
      <w:r w:rsidR="001960CD">
        <w:rPr>
          <w:rFonts w:ascii="Arial" w:eastAsia="宋体" w:hAnsi="Arial" w:cs="Arial"/>
          <w:kern w:val="0"/>
          <w:szCs w:val="21"/>
        </w:rPr>
        <w:t>12 months from date of receipt.</w:t>
      </w:r>
      <w:proofErr w:type="gramEnd"/>
      <w:r w:rsidRPr="00DB6066">
        <w:rPr>
          <w:rFonts w:ascii="Arial" w:eastAsia="宋体" w:hAnsi="Arial" w:cs="Arial"/>
          <w:kern w:val="0"/>
          <w:szCs w:val="21"/>
        </w:rPr>
        <w:t xml:space="preserve"> </w:t>
      </w:r>
    </w:p>
    <w:p w:rsidR="00E270E4" w:rsidRPr="00DB6066" w:rsidRDefault="00E270E4" w:rsidP="00E270E4">
      <w:pPr>
        <w:widowControl/>
        <w:jc w:val="left"/>
        <w:rPr>
          <w:rFonts w:ascii="Arial" w:eastAsia="宋体" w:hAnsi="Arial" w:cs="Arial"/>
          <w:kern w:val="0"/>
          <w:szCs w:val="21"/>
        </w:rPr>
      </w:pPr>
      <w:r w:rsidRPr="00DB6066">
        <w:rPr>
          <w:rFonts w:ascii="Arial" w:eastAsia="宋体" w:hAnsi="Arial" w:cs="Arial"/>
          <w:kern w:val="0"/>
          <w:szCs w:val="21"/>
        </w:rPr>
        <w:t>**</w:t>
      </w:r>
      <w:r w:rsidRPr="00DB6066">
        <w:rPr>
          <w:rFonts w:ascii="Arial" w:eastAsia="宋体" w:hAnsi="Arial" w:cs="Arial"/>
          <w:i/>
          <w:iCs/>
          <w:kern w:val="0"/>
          <w:szCs w:val="21"/>
        </w:rPr>
        <w:t>This product is intended for research purposes only. The product is not intended to be used for therapeutic or diagnostic purposes in humans or animals.</w:t>
      </w:r>
    </w:p>
    <w:sectPr w:rsidR="00E270E4" w:rsidRPr="00DB6066" w:rsidSect="00F5548D">
      <w:headerReference w:type="default" r:id="rId7"/>
      <w:pgSz w:w="11906" w:h="16838"/>
      <w:pgMar w:top="1304" w:right="1588" w:bottom="1304" w:left="1588" w:header="124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0B" w:rsidRDefault="00BD640B" w:rsidP="00AE1EEE">
      <w:r>
        <w:separator/>
      </w:r>
    </w:p>
  </w:endnote>
  <w:endnote w:type="continuationSeparator" w:id="0">
    <w:p w:rsidR="00BD640B" w:rsidRDefault="00BD640B" w:rsidP="00AE1E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0B" w:rsidRDefault="00BD640B" w:rsidP="00AE1EEE">
      <w:r>
        <w:separator/>
      </w:r>
    </w:p>
  </w:footnote>
  <w:footnote w:type="continuationSeparator" w:id="0">
    <w:p w:rsidR="00BD640B" w:rsidRDefault="00BD640B" w:rsidP="00AE1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6A" w:rsidRDefault="0026406A">
    <w:pPr>
      <w:pStyle w:val="a3"/>
    </w:pPr>
    <w:r>
      <w:rPr>
        <w:noProof/>
      </w:rPr>
      <w:drawing>
        <wp:anchor distT="0" distB="0" distL="114300" distR="114300" simplePos="0" relativeHeight="251658240" behindDoc="0" locked="0" layoutInCell="1" allowOverlap="1">
          <wp:simplePos x="0" y="0"/>
          <wp:positionH relativeFrom="column">
            <wp:posOffset>1296670</wp:posOffset>
          </wp:positionH>
          <wp:positionV relativeFrom="paragraph">
            <wp:posOffset>-553720</wp:posOffset>
          </wp:positionV>
          <wp:extent cx="666750" cy="666750"/>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774" r="15807" b="35948"/>
                  <a:stretch>
                    <a:fillRect/>
                  </a:stretch>
                </pic:blipFill>
                <pic:spPr bwMode="auto">
                  <a:xfrm>
                    <a:off x="0" y="0"/>
                    <a:ext cx="666750" cy="66675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EEE"/>
    <w:rsid w:val="00005B3F"/>
    <w:rsid w:val="00013832"/>
    <w:rsid w:val="000A0412"/>
    <w:rsid w:val="000A6D39"/>
    <w:rsid w:val="000B367B"/>
    <w:rsid w:val="000E1BD4"/>
    <w:rsid w:val="000F7196"/>
    <w:rsid w:val="00125D73"/>
    <w:rsid w:val="001469F7"/>
    <w:rsid w:val="001562B8"/>
    <w:rsid w:val="00167923"/>
    <w:rsid w:val="001960CD"/>
    <w:rsid w:val="001A14AF"/>
    <w:rsid w:val="0026406A"/>
    <w:rsid w:val="002D308B"/>
    <w:rsid w:val="002D46AC"/>
    <w:rsid w:val="00347D4F"/>
    <w:rsid w:val="00356CC3"/>
    <w:rsid w:val="003B1B15"/>
    <w:rsid w:val="004354A3"/>
    <w:rsid w:val="00450B96"/>
    <w:rsid w:val="00595364"/>
    <w:rsid w:val="005D6875"/>
    <w:rsid w:val="005F12E4"/>
    <w:rsid w:val="005F2E46"/>
    <w:rsid w:val="005F5F5C"/>
    <w:rsid w:val="00601344"/>
    <w:rsid w:val="00636BA7"/>
    <w:rsid w:val="00672162"/>
    <w:rsid w:val="006C6CFB"/>
    <w:rsid w:val="00745ABC"/>
    <w:rsid w:val="0076617A"/>
    <w:rsid w:val="007C269E"/>
    <w:rsid w:val="00823C62"/>
    <w:rsid w:val="008278B0"/>
    <w:rsid w:val="00827C8D"/>
    <w:rsid w:val="008319ED"/>
    <w:rsid w:val="00840842"/>
    <w:rsid w:val="008D1575"/>
    <w:rsid w:val="008E69E5"/>
    <w:rsid w:val="008F1360"/>
    <w:rsid w:val="00924DC2"/>
    <w:rsid w:val="0097679A"/>
    <w:rsid w:val="00982E40"/>
    <w:rsid w:val="00984334"/>
    <w:rsid w:val="00987B2B"/>
    <w:rsid w:val="00993269"/>
    <w:rsid w:val="009D4D6E"/>
    <w:rsid w:val="00A22E9B"/>
    <w:rsid w:val="00A34B34"/>
    <w:rsid w:val="00A37DB9"/>
    <w:rsid w:val="00A569A8"/>
    <w:rsid w:val="00A56EC8"/>
    <w:rsid w:val="00A6268C"/>
    <w:rsid w:val="00A72873"/>
    <w:rsid w:val="00A81515"/>
    <w:rsid w:val="00A84586"/>
    <w:rsid w:val="00AD2784"/>
    <w:rsid w:val="00AE1EEE"/>
    <w:rsid w:val="00B07F91"/>
    <w:rsid w:val="00B54687"/>
    <w:rsid w:val="00B65AC0"/>
    <w:rsid w:val="00BB33DF"/>
    <w:rsid w:val="00BC249D"/>
    <w:rsid w:val="00BD640B"/>
    <w:rsid w:val="00BE0DB9"/>
    <w:rsid w:val="00BF3600"/>
    <w:rsid w:val="00D3129A"/>
    <w:rsid w:val="00D35C71"/>
    <w:rsid w:val="00D4794E"/>
    <w:rsid w:val="00D874C2"/>
    <w:rsid w:val="00DB6066"/>
    <w:rsid w:val="00DE5D82"/>
    <w:rsid w:val="00E07E89"/>
    <w:rsid w:val="00E270E4"/>
    <w:rsid w:val="00E519A8"/>
    <w:rsid w:val="00E90F7D"/>
    <w:rsid w:val="00F20E83"/>
    <w:rsid w:val="00F22CBA"/>
    <w:rsid w:val="00F315AA"/>
    <w:rsid w:val="00F5548D"/>
    <w:rsid w:val="00F7039B"/>
    <w:rsid w:val="00F971AD"/>
    <w:rsid w:val="00FF2098"/>
    <w:rsid w:val="00FF4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EEE"/>
    <w:rPr>
      <w:sz w:val="18"/>
      <w:szCs w:val="18"/>
    </w:rPr>
  </w:style>
  <w:style w:type="paragraph" w:styleId="a4">
    <w:name w:val="footer"/>
    <w:basedOn w:val="a"/>
    <w:link w:val="Char0"/>
    <w:uiPriority w:val="99"/>
    <w:semiHidden/>
    <w:unhideWhenUsed/>
    <w:rsid w:val="00AE1E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1EEE"/>
    <w:rPr>
      <w:sz w:val="18"/>
      <w:szCs w:val="18"/>
    </w:rPr>
  </w:style>
  <w:style w:type="paragraph" w:styleId="a5">
    <w:name w:val="Balloon Text"/>
    <w:basedOn w:val="a"/>
    <w:link w:val="Char1"/>
    <w:uiPriority w:val="99"/>
    <w:semiHidden/>
    <w:unhideWhenUsed/>
    <w:rsid w:val="00AE1EEE"/>
    <w:rPr>
      <w:sz w:val="18"/>
      <w:szCs w:val="18"/>
    </w:rPr>
  </w:style>
  <w:style w:type="character" w:customStyle="1" w:styleId="Char1">
    <w:name w:val="批注框文本 Char"/>
    <w:basedOn w:val="a0"/>
    <w:link w:val="a5"/>
    <w:uiPriority w:val="99"/>
    <w:semiHidden/>
    <w:rsid w:val="00AE1EEE"/>
    <w:rPr>
      <w:sz w:val="18"/>
      <w:szCs w:val="18"/>
    </w:rPr>
  </w:style>
  <w:style w:type="paragraph" w:customStyle="1" w:styleId="desc1">
    <w:name w:val="desc1"/>
    <w:basedOn w:val="a"/>
    <w:rsid w:val="00BF3600"/>
    <w:pPr>
      <w:widowControl/>
      <w:spacing w:before="100" w:beforeAutospacing="1" w:after="100" w:afterAutospacing="1"/>
      <w:jc w:val="left"/>
    </w:pPr>
    <w:rPr>
      <w:rFonts w:ascii="宋体" w:eastAsia="宋体" w:hAnsi="宋体" w:cs="宋体"/>
      <w:kern w:val="0"/>
      <w:sz w:val="28"/>
      <w:szCs w:val="28"/>
    </w:rPr>
  </w:style>
  <w:style w:type="paragraph" w:customStyle="1" w:styleId="details1">
    <w:name w:val="details1"/>
    <w:basedOn w:val="a"/>
    <w:rsid w:val="00BF3600"/>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BF3600"/>
  </w:style>
  <w:style w:type="character" w:styleId="a6">
    <w:name w:val="Hyperlink"/>
    <w:rsid w:val="005F2E46"/>
    <w:rPr>
      <w:strike w:val="0"/>
      <w:dstrike w:val="0"/>
      <w:color w:val="B50426"/>
      <w:u w:val="none"/>
      <w:effect w:val="none"/>
    </w:rPr>
  </w:style>
  <w:style w:type="character" w:customStyle="1" w:styleId="nbapihighlight1">
    <w:name w:val="nbapihighlight1"/>
    <w:basedOn w:val="a0"/>
    <w:rsid w:val="00005B3F"/>
  </w:style>
</w:styles>
</file>

<file path=word/webSettings.xml><?xml version="1.0" encoding="utf-8"?>
<w:webSettings xmlns:r="http://schemas.openxmlformats.org/officeDocument/2006/relationships" xmlns:w="http://schemas.openxmlformats.org/wordprocessingml/2006/main">
  <w:divs>
    <w:div w:id="586769166">
      <w:bodyDiv w:val="1"/>
      <w:marLeft w:val="0"/>
      <w:marRight w:val="0"/>
      <w:marTop w:val="0"/>
      <w:marBottom w:val="0"/>
      <w:divBdr>
        <w:top w:val="none" w:sz="0" w:space="0" w:color="auto"/>
        <w:left w:val="none" w:sz="0" w:space="0" w:color="auto"/>
        <w:bottom w:val="none" w:sz="0" w:space="0" w:color="auto"/>
        <w:right w:val="none" w:sz="0" w:space="0" w:color="auto"/>
      </w:divBdr>
      <w:divsChild>
        <w:div w:id="129786260">
          <w:marLeft w:val="0"/>
          <w:marRight w:val="0"/>
          <w:marTop w:val="0"/>
          <w:marBottom w:val="0"/>
          <w:divBdr>
            <w:top w:val="none" w:sz="0" w:space="0" w:color="auto"/>
            <w:left w:val="none" w:sz="0" w:space="0" w:color="auto"/>
            <w:bottom w:val="none" w:sz="0" w:space="0" w:color="auto"/>
            <w:right w:val="none" w:sz="0" w:space="0" w:color="auto"/>
          </w:divBdr>
          <w:divsChild>
            <w:div w:id="1816875694">
              <w:marLeft w:val="0"/>
              <w:marRight w:val="0"/>
              <w:marTop w:val="0"/>
              <w:marBottom w:val="0"/>
              <w:divBdr>
                <w:top w:val="none" w:sz="0" w:space="0" w:color="auto"/>
                <w:left w:val="none" w:sz="0" w:space="0" w:color="auto"/>
                <w:bottom w:val="none" w:sz="0" w:space="0" w:color="auto"/>
                <w:right w:val="none" w:sz="0" w:space="0" w:color="auto"/>
              </w:divBdr>
              <w:divsChild>
                <w:div w:id="2094474115">
                  <w:marLeft w:val="0"/>
                  <w:marRight w:val="-6084"/>
                  <w:marTop w:val="0"/>
                  <w:marBottom w:val="0"/>
                  <w:divBdr>
                    <w:top w:val="none" w:sz="0" w:space="0" w:color="auto"/>
                    <w:left w:val="none" w:sz="0" w:space="0" w:color="auto"/>
                    <w:bottom w:val="none" w:sz="0" w:space="0" w:color="auto"/>
                    <w:right w:val="none" w:sz="0" w:space="0" w:color="auto"/>
                  </w:divBdr>
                  <w:divsChild>
                    <w:div w:id="1972974889">
                      <w:marLeft w:val="0"/>
                      <w:marRight w:val="5604"/>
                      <w:marTop w:val="0"/>
                      <w:marBottom w:val="0"/>
                      <w:divBdr>
                        <w:top w:val="none" w:sz="0" w:space="0" w:color="auto"/>
                        <w:left w:val="none" w:sz="0" w:space="0" w:color="auto"/>
                        <w:bottom w:val="none" w:sz="0" w:space="0" w:color="auto"/>
                        <w:right w:val="none" w:sz="0" w:space="0" w:color="auto"/>
                      </w:divBdr>
                      <w:divsChild>
                        <w:div w:id="870845637">
                          <w:marLeft w:val="0"/>
                          <w:marRight w:val="0"/>
                          <w:marTop w:val="0"/>
                          <w:marBottom w:val="0"/>
                          <w:divBdr>
                            <w:top w:val="none" w:sz="0" w:space="0" w:color="auto"/>
                            <w:left w:val="none" w:sz="0" w:space="0" w:color="auto"/>
                            <w:bottom w:val="none" w:sz="0" w:space="0" w:color="auto"/>
                            <w:right w:val="none" w:sz="0" w:space="0" w:color="auto"/>
                          </w:divBdr>
                          <w:divsChild>
                            <w:div w:id="378633696">
                              <w:marLeft w:val="0"/>
                              <w:marRight w:val="0"/>
                              <w:marTop w:val="120"/>
                              <w:marBottom w:val="360"/>
                              <w:divBdr>
                                <w:top w:val="none" w:sz="0" w:space="0" w:color="auto"/>
                                <w:left w:val="none" w:sz="0" w:space="0" w:color="auto"/>
                                <w:bottom w:val="none" w:sz="0" w:space="0" w:color="auto"/>
                                <w:right w:val="none" w:sz="0" w:space="0" w:color="auto"/>
                              </w:divBdr>
                              <w:divsChild>
                                <w:div w:id="629630660">
                                  <w:marLeft w:val="420"/>
                                  <w:marRight w:val="0"/>
                                  <w:marTop w:val="0"/>
                                  <w:marBottom w:val="0"/>
                                  <w:divBdr>
                                    <w:top w:val="none" w:sz="0" w:space="0" w:color="auto"/>
                                    <w:left w:val="none" w:sz="0" w:space="0" w:color="auto"/>
                                    <w:bottom w:val="none" w:sz="0" w:space="0" w:color="auto"/>
                                    <w:right w:val="none" w:sz="0" w:space="0" w:color="auto"/>
                                  </w:divBdr>
                                  <w:divsChild>
                                    <w:div w:id="13425114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456</Words>
  <Characters>2601</Characters>
  <Application>Microsoft Office Word</Application>
  <DocSecurity>0</DocSecurity>
  <Lines>21</Lines>
  <Paragraphs>6</Paragraphs>
  <ScaleCrop>false</ScaleCrop>
  <Company>微软中国</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User</cp:lastModifiedBy>
  <cp:revision>47</cp:revision>
  <cp:lastPrinted>2012-07-28T01:36:00Z</cp:lastPrinted>
  <dcterms:created xsi:type="dcterms:W3CDTF">2011-06-03T04:31:00Z</dcterms:created>
  <dcterms:modified xsi:type="dcterms:W3CDTF">2012-07-28T01:37:00Z</dcterms:modified>
</cp:coreProperties>
</file>