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BD:340042 CD3/CD16+CD56双色试剂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BD:340042 CD3/CD16+CD56双色试剂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IVD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lang w:val="en-US" w:eastAsia="zh-CN"/>
        </w:rPr>
        <w:t>现货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欢迎来电详谈，TEL：010-82897201;  QQ:523539965; </w:t>
      </w:r>
      <w:r>
        <w:rPr>
          <w:rFonts w:hint="eastAsia" w:ascii="宋体" w:hAnsi="宋体" w:eastAsia="宋体" w:cs="宋体"/>
        </w:rPr>
        <w:t>手机微信同号：</w:t>
      </w:r>
      <w:r>
        <w:rPr>
          <w:rFonts w:hint="eastAsia" w:ascii="宋体" w:hAnsi="宋体" w:eastAsia="宋体" w:cs="宋体"/>
          <w:lang w:val="en-US" w:eastAsia="zh-CN"/>
        </w:rPr>
        <w:t>13521728523</w:t>
      </w:r>
      <w:r>
        <w:rPr>
          <w:rFonts w:hint="eastAsia" w:ascii="宋体" w:hAnsi="宋体" w:eastAsia="宋体" w:cs="宋体"/>
        </w:rPr>
        <w:t>;</w:t>
      </w:r>
      <w:r>
        <w:rPr>
          <w:rFonts w:hint="eastAsia" w:ascii="宋体" w:hAnsi="宋体" w:eastAsia="宋体" w:cs="宋体"/>
          <w:lang w:val="en-US" w:eastAsia="zh-CN"/>
        </w:rPr>
        <w:t>E-Mail:15810200961@163.com或登陆公司官网</w:t>
      </w: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 HYPERLINK "https://link.biomart.cn/?target=http://www.biozj.com/" </w:instrText>
      </w:r>
      <w:r>
        <w:rPr>
          <w:rFonts w:hint="eastAsia" w:ascii="宋体" w:hAnsi="宋体" w:eastAsia="宋体" w:cs="宋体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www.biozj.com</w:t>
      </w:r>
      <w:r>
        <w:rPr>
          <w:rFonts w:hint="eastAsia" w:ascii="宋体" w:hAnsi="宋体" w:eastAsia="宋体" w:cs="宋体"/>
          <w:lang w:val="en-US" w:eastAsia="zh-CN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>查询!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BD流式细胞仪常用试剂与耗材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System Reagents系统试剂</w:t>
      </w:r>
    </w:p>
    <w:tbl>
      <w:tblPr>
        <w:tblStyle w:val="3"/>
        <w:tblW w:w="899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3"/>
        <w:gridCol w:w="705"/>
        <w:gridCol w:w="975"/>
        <w:gridCol w:w="7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6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IVD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现货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IVD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现货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IVD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现货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ind w:left="-840" w:leftChars="-4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BD:340042 CD3/CD16+CD56双色试剂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IVD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现货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 Single-Color Reagents / Trucount Tubes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BD单色试剂/绝对计数管 </w:t>
      </w:r>
    </w:p>
    <w:tbl>
      <w:tblPr>
        <w:tblStyle w:val="3"/>
        <w:tblpPr w:leftFromText="180" w:rightFromText="180" w:vertAnchor="text" w:horzAnchor="page" w:tblpX="1356" w:tblpY="108"/>
        <w:tblOverlap w:val="never"/>
        <w:tblW w:w="90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9"/>
        <w:gridCol w:w="1529"/>
        <w:gridCol w:w="885"/>
        <w:gridCol w:w="598"/>
        <w:gridCol w:w="1317"/>
        <w:gridCol w:w="10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CLONE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CD4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SK3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</w:t>
            </w:r>
            <w:bookmarkStart w:id="0" w:name="_GoBack"/>
            <w:bookmarkEnd w:id="0"/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 tests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CD19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SJ25C1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APC</w:t>
            </w:r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 tests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340437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CD45(Leukocyte Common Antigen)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2D1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</w:t>
            </w:r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 tests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347463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CD45(Leukocyte Common Antigen)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2D1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PerCP</w:t>
            </w:r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 tests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347464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CD34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8G12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PE</w:t>
            </w:r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 tests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348057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Trucount Tubes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340334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 Simultest Two-Color Reagents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BD Simultest双色试剂 </w:t>
      </w:r>
    </w:p>
    <w:tbl>
      <w:tblPr>
        <w:tblStyle w:val="3"/>
        <w:tblpPr w:leftFromText="180" w:rightFromText="180" w:vertAnchor="text" w:horzAnchor="page" w:tblpX="1296" w:tblpY="361"/>
        <w:tblOverlap w:val="never"/>
        <w:tblW w:w="91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4"/>
        <w:gridCol w:w="808"/>
        <w:gridCol w:w="1066"/>
        <w:gridCol w:w="436"/>
        <w:gridCol w:w="560"/>
        <w:gridCol w:w="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CLONE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CD3/CD16+CD56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SK7，B73.1，MY31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IMK-Lymphocyte Kit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(a BD FACS lysing solution and six BD Simultest reagents:BD Leucogate(CD45/CD14),Isotype Control (g1/g2a),CD3/CD19,CD3/CD4,CD3/CD8,CD3/CD16+CD56)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340182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 Tirtest Three-Color Reagents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BD Tirtest三色试剂</w:t>
      </w:r>
    </w:p>
    <w:tbl>
      <w:tblPr>
        <w:tblStyle w:val="3"/>
        <w:tblW w:w="913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3"/>
        <w:gridCol w:w="1504"/>
        <w:gridCol w:w="1504"/>
        <w:gridCol w:w="475"/>
        <w:gridCol w:w="932"/>
        <w:gridCol w:w="8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CLONE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CD4/CD8/CD3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SK3，SK1，SK7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CD4/CD8/CD3 with BD Tirtest Tubes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SK3，SK1，SK7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CD3/CD4/CD45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SK7,SK1,2D1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CD3/CD4/CD45 with BD Tirtest Tubes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SK7,SK1,2D1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340402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 Multitest Four-Color Reagents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BD Multitest四色试剂</w:t>
      </w:r>
    </w:p>
    <w:tbl>
      <w:tblPr>
        <w:tblStyle w:val="3"/>
        <w:tblpPr w:leftFromText="180" w:rightFromText="180" w:vertAnchor="text" w:horzAnchor="page" w:tblpX="1281" w:tblpY="433"/>
        <w:tblOverlap w:val="never"/>
        <w:tblW w:w="92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5"/>
        <w:gridCol w:w="852"/>
        <w:gridCol w:w="1801"/>
        <w:gridCol w:w="436"/>
        <w:gridCol w:w="613"/>
        <w:gridCol w:w="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CLONE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CD3/CD8/CD45/CD4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SK7，SK1，2D1，SK3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FITC,PE,PerCP,APC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340499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CD3/CD8/CD45/CD4 with BD Trucount Tubes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SK7，SK1，2D1，SK3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FITC,PE,PerCP,APC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340491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IMK Kit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(BD Mulititest CD3/CD8/CD454/CD4 Reagent, PerCP,APC BD Mulititest CD3/CD16/+CD56/CD45/CD19 Reagent,BD FACS Iysing solution)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FITC,PE,PerCP,APC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IMK Kit BD Trucount Tubes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(BD Mulititest CD3/CD8/CD454/CD4 Reagent,BD Mulititest CD3/CD16/+CD56/CD45/CD19 Reagent,BD FACS Iysing solution)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FITC,PE,PerCP,APC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340504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 Multitest Six-Color Reagents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BD Multitest六色试剂</w:t>
      </w:r>
    </w:p>
    <w:tbl>
      <w:tblPr>
        <w:tblStyle w:val="3"/>
        <w:tblpPr w:leftFromText="180" w:rightFromText="180" w:vertAnchor="text" w:horzAnchor="page" w:tblpX="1251" w:tblpY="402"/>
        <w:tblOverlap w:val="never"/>
        <w:tblW w:w="94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3166"/>
        <w:gridCol w:w="2536"/>
        <w:gridCol w:w="436"/>
        <w:gridCol w:w="558"/>
        <w:gridCol w:w="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CLONE</w:t>
            </w:r>
          </w:p>
        </w:tc>
        <w:tc>
          <w:tcPr>
            <w:tcW w:w="2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Mulititest 6 Color TBNK with BD Trucount Tubes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(CD3 FITC/CD16 PE+CD56 PE/CD45 PerCP-Cy5.5/CD4 PE-Cy7/CD19 APC/CD8 APC-Cy7/ and BD TrucountTM Tubes)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SK7,B73.1,NCAM 16.2,2D1(HLe-1),SK3,SJ25C1,SK1</w:t>
            </w:r>
          </w:p>
        </w:tc>
        <w:tc>
          <w:tcPr>
            <w:tcW w:w="2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FITC,PE, PerCP-Cy5.5/,PE-Cy7,APC, APC-Cy7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337166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DNA Reagents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DNA 检测试剂</w:t>
      </w:r>
    </w:p>
    <w:tbl>
      <w:tblPr>
        <w:tblStyle w:val="3"/>
        <w:tblW w:w="941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9"/>
        <w:gridCol w:w="436"/>
        <w:gridCol w:w="624"/>
        <w:gridCol w:w="6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CycleTEST Plus DNA Reagent Kit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(Solution A: trypsin in spermine tetrahydrochoride detergent buffer;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Solution B:RNase A and typsin inhibitor in spermine buffer; Solution C:Propidium Iodide(PI) in spermine buffer;Buffer Solution:dimethylsulfoxide(DMSO) in sucrose-sodium critrate)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 tests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340242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Isotype Controls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同型对照</w:t>
      </w:r>
    </w:p>
    <w:tbl>
      <w:tblPr>
        <w:tblStyle w:val="3"/>
        <w:tblpPr w:leftFromText="180" w:rightFromText="180" w:vertAnchor="text" w:horzAnchor="page" w:tblpX="1206" w:tblpY="342"/>
        <w:tblOverlap w:val="never"/>
        <w:tblW w:w="89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7"/>
        <w:gridCol w:w="1000"/>
        <w:gridCol w:w="1194"/>
        <w:gridCol w:w="806"/>
        <w:gridCol w:w="1000"/>
        <w:gridCol w:w="8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CLONE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Mouse IgG1 Control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Ctrl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100ug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349041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PE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Ctrl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100ug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349043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Mouse I IgG2a Control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FITC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Ctrl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100ug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349051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PE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Ctrl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100ug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349053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Sample Preparation Reagents and Consumables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样本制备试剂及耗品</w:t>
      </w:r>
    </w:p>
    <w:tbl>
      <w:tblPr>
        <w:tblStyle w:val="3"/>
        <w:tblpPr w:leftFromText="180" w:rightFromText="180" w:vertAnchor="text" w:horzAnchor="page" w:tblpX="1176" w:tblpY="388"/>
        <w:tblOverlap w:val="never"/>
        <w:tblW w:w="894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1"/>
        <w:gridCol w:w="895"/>
        <w:gridCol w:w="1110"/>
        <w:gridCol w:w="1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 Lysing Solution 10X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30ml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347691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 Lysing Solution 10X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100ml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349202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619" w:leftChars="-295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Instrument Setup and and Maintenance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仪器校准与维护</w:t>
      </w:r>
    </w:p>
    <w:tbl>
      <w:tblPr>
        <w:tblStyle w:val="3"/>
        <w:tblW w:w="918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9"/>
        <w:gridCol w:w="2431"/>
        <w:gridCol w:w="661"/>
        <w:gridCol w:w="1040"/>
        <w:gridCol w:w="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FACSFlow Sheath Fluid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20L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342003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 sheath solution with surfactant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20L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336524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 Clean Solution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5L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 Rinse Solution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Unlabeled,FITC,PE,PerCP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5L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Calibrite 3 Beads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APC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 tests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340486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Calibrite APC Beads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 tests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340487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 7-Color Setup Beads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 tests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335775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Cytometer Setup&amp;Tracking Beads Kit</w:t>
            </w:r>
          </w:p>
        </w:tc>
        <w:tc>
          <w:tcPr>
            <w:tcW w:w="24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 tests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641319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1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150 tests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642412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BD FACS Shutdown Solution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5L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334224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</w:t>
      </w:r>
    </w:p>
    <w:p>
      <w:pPr>
        <w:bidi w:val="0"/>
        <w:ind w:left="-619" w:leftChars="-295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Instrument Components/Consumables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仪器组件及耗品 </w:t>
      </w:r>
    </w:p>
    <w:tbl>
      <w:tblPr>
        <w:tblStyle w:val="3"/>
        <w:tblpPr w:leftFromText="180" w:rightFromText="180" w:vertAnchor="text" w:horzAnchor="page" w:tblpX="1161" w:tblpY="366"/>
        <w:tblOverlap w:val="never"/>
        <w:tblW w:w="91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0"/>
        <w:gridCol w:w="712"/>
        <w:gridCol w:w="712"/>
        <w:gridCol w:w="19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FACSCalibur Bal seal for SIP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343509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FACSCalibur Sheath filter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343542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FACSCalibur Sheath filter assembly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02-61366-00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FACSCantoll Sheath filter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336945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FACSCantoll Sheath filter Assemble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33566307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ind w:left="-840" w:leftChars="-4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BD Falcon Tubes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BD Falcon流式进样管（聚苯乙烯）</w:t>
      </w:r>
    </w:p>
    <w:tbl>
      <w:tblPr>
        <w:tblStyle w:val="3"/>
        <w:tblpPr w:leftFromText="180" w:rightFromText="180" w:vertAnchor="text" w:horzAnchor="page" w:tblpX="1131" w:tblpY="446"/>
        <w:tblOverlap w:val="never"/>
        <w:tblW w:w="93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7"/>
        <w:gridCol w:w="1162"/>
        <w:gridCol w:w="475"/>
        <w:gridCol w:w="2135"/>
        <w:gridCol w:w="8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FORMAT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SIZE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CAT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Falcon流式进样管（聚苯乙烯），12X75ml,5ml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无盖，无菌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1000支/包，1000/箱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352008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Falcon流式进样管（聚苯乙烯），12X75ml,5ml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无盖，无菌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FCM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125支/包，1000/箱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352052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ind w:left="-840" w:leftChars="-400"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北京智杰方远科技有限公司成立于2011年是一家进口胎牛血清专业供应商,专注细胞生物学试剂开发、销售、服务的高新技术企业。</w:t>
      </w:r>
    </w:p>
    <w:p>
      <w:pPr>
        <w:bidi w:val="0"/>
        <w:ind w:left="-840" w:leftChars="-400"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主要代理产品如下： </w:t>
      </w:r>
    </w:p>
    <w:p>
      <w:pPr>
        <w:numPr>
          <w:ilvl w:val="0"/>
          <w:numId w:val="1"/>
        </w:numPr>
        <w:bidi w:val="0"/>
        <w:ind w:left="-840" w:leftChars="-400"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进口胎牛血清：美国GIBCO、德国PAN-biotech、以色列BI、澳大利亚Ausgene-X、德国Cegrogen、美国GEMINI、美国Hyclone等。 </w:t>
      </w:r>
    </w:p>
    <w:p>
      <w:pPr>
        <w:numPr>
          <w:ilvl w:val="0"/>
          <w:numId w:val="1"/>
        </w:numPr>
        <w:bidi w:val="0"/>
        <w:ind w:left="-840" w:leftChars="-400"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MP Bio、日本同仁、TAKARA、Biolog微生物鉴定板、Borer清洗产品、台湾旭基。    </w:t>
      </w:r>
    </w:p>
    <w:p>
      <w:pPr>
        <w:numPr>
          <w:ilvl w:val="0"/>
          <w:numId w:val="1"/>
        </w:numPr>
        <w:bidi w:val="0"/>
        <w:ind w:left="-840" w:leftChars="-400"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3.Thermo、SIGMA、QIAGEN、MERCK、LEICA、Millipore、Whatman等。好产品+好价格+好服务为经营理念，希望不断发展的智杰方远成为您最佳的选择！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5DB9C"/>
    <w:multiLevelType w:val="singleLevel"/>
    <w:tmpl w:val="E205DB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44A86"/>
    <w:rsid w:val="453B1067"/>
    <w:rsid w:val="45627B12"/>
    <w:rsid w:val="4FC67709"/>
    <w:rsid w:val="51876CBF"/>
    <w:rsid w:val="56C51FF1"/>
    <w:rsid w:val="57170046"/>
    <w:rsid w:val="5A832CFC"/>
    <w:rsid w:val="629B204C"/>
    <w:rsid w:val="63246081"/>
    <w:rsid w:val="65E74308"/>
    <w:rsid w:val="66AB404F"/>
    <w:rsid w:val="75E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2020-06-24T02:00:00Z</dcterms:created>
  <dc:creator>Administrator</dc:creator>
  <cp:lastModifiedBy>Sunny.  Wang</cp:lastModifiedBy>
  <dcterms:modified xsi:type="dcterms:W3CDTF">2020-06-28T00:58:38Z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